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45A" w:rsidRDefault="0014445A" w:rsidP="0014445A">
      <w:pPr>
        <w:jc w:val="center"/>
        <w:rPr>
          <w:rFonts w:ascii="Comic Sans MS" w:hAnsi="Comic Sans MS"/>
          <w:b/>
          <w:bCs/>
          <w:color w:val="C45911" w:themeColor="accent2" w:themeShade="BF"/>
          <w:sz w:val="32"/>
          <w:szCs w:val="32"/>
        </w:rPr>
      </w:pPr>
      <w:r w:rsidRPr="0014445A">
        <w:rPr>
          <w:rFonts w:ascii="Comic Sans MS" w:hAnsi="Comic Sans MS"/>
          <w:b/>
          <w:bCs/>
          <w:noProof/>
          <w:color w:val="C45911" w:themeColor="accent2" w:themeShade="BF"/>
          <w:sz w:val="32"/>
          <w:szCs w:val="32"/>
        </w:rPr>
        <w:drawing>
          <wp:inline distT="0" distB="0" distL="0" distR="0">
            <wp:extent cx="4831959" cy="1580282"/>
            <wp:effectExtent l="19050" t="0" r="6741" b="0"/>
            <wp:docPr id="36" name="Picture 33" descr="amity-university-eklavya-edu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ty-university-eklavya-educators.jpg"/>
                    <pic:cNvPicPr/>
                  </pic:nvPicPr>
                  <pic:blipFill>
                    <a:blip r:embed="rId9" cstate="print"/>
                    <a:stretch>
                      <a:fillRect/>
                    </a:stretch>
                  </pic:blipFill>
                  <pic:spPr>
                    <a:xfrm>
                      <a:off x="0" y="0"/>
                      <a:ext cx="4831959" cy="1580282"/>
                    </a:xfrm>
                    <a:prstGeom prst="rect">
                      <a:avLst/>
                    </a:prstGeom>
                  </pic:spPr>
                </pic:pic>
              </a:graphicData>
            </a:graphic>
          </wp:inline>
        </w:drawing>
      </w:r>
    </w:p>
    <w:p w:rsidR="0014445A" w:rsidRDefault="0014445A" w:rsidP="0014445A">
      <w:pPr>
        <w:jc w:val="center"/>
        <w:rPr>
          <w:rFonts w:ascii="Comic Sans MS" w:hAnsi="Comic Sans MS"/>
          <w:b/>
          <w:bCs/>
          <w:color w:val="C45911" w:themeColor="accent2" w:themeShade="BF"/>
          <w:sz w:val="32"/>
          <w:szCs w:val="32"/>
        </w:rPr>
      </w:pPr>
    </w:p>
    <w:p w:rsidR="0014445A" w:rsidRPr="0014445A" w:rsidRDefault="0014445A" w:rsidP="0014445A">
      <w:pPr>
        <w:jc w:val="center"/>
        <w:rPr>
          <w:rFonts w:ascii="Comic Sans MS" w:hAnsi="Comic Sans MS"/>
          <w:b/>
          <w:bCs/>
          <w:color w:val="C45911" w:themeColor="accent2" w:themeShade="BF"/>
          <w:sz w:val="40"/>
          <w:szCs w:val="40"/>
        </w:rPr>
      </w:pPr>
      <w:bookmarkStart w:id="0" w:name="_GoBack"/>
      <w:bookmarkEnd w:id="0"/>
      <w:r w:rsidRPr="0014445A">
        <w:rPr>
          <w:rFonts w:ascii="Comic Sans MS" w:hAnsi="Comic Sans MS"/>
          <w:b/>
          <w:bCs/>
          <w:color w:val="C45911" w:themeColor="accent2" w:themeShade="BF"/>
          <w:sz w:val="40"/>
          <w:szCs w:val="40"/>
        </w:rPr>
        <w:t>A Portfolio</w:t>
      </w:r>
    </w:p>
    <w:p w:rsidR="0014445A" w:rsidRDefault="0014445A" w:rsidP="0014445A">
      <w:pPr>
        <w:jc w:val="center"/>
        <w:rPr>
          <w:rFonts w:ascii="Comic Sans MS" w:hAnsi="Comic Sans MS"/>
          <w:color w:val="C45911" w:themeColor="accent2" w:themeShade="BF"/>
          <w:sz w:val="24"/>
          <w:szCs w:val="24"/>
        </w:rPr>
      </w:pPr>
    </w:p>
    <w:p w:rsidR="0014445A" w:rsidRDefault="0014445A" w:rsidP="0014445A">
      <w:pPr>
        <w:jc w:val="center"/>
        <w:rPr>
          <w:rFonts w:ascii="Comic Sans MS" w:hAnsi="Comic Sans MS"/>
          <w:color w:val="C45911" w:themeColor="accent2" w:themeShade="BF"/>
          <w:sz w:val="24"/>
          <w:szCs w:val="24"/>
        </w:rPr>
      </w:pPr>
      <w:r w:rsidRPr="0014445A">
        <w:rPr>
          <w:rFonts w:ascii="Comic Sans MS" w:hAnsi="Comic Sans MS"/>
          <w:color w:val="C45911" w:themeColor="accent2" w:themeShade="BF"/>
          <w:sz w:val="24"/>
          <w:szCs w:val="24"/>
        </w:rPr>
        <w:t>On</w:t>
      </w:r>
    </w:p>
    <w:p w:rsidR="0014445A" w:rsidRPr="0014445A" w:rsidRDefault="0014445A" w:rsidP="0014445A">
      <w:pPr>
        <w:jc w:val="center"/>
        <w:rPr>
          <w:rFonts w:ascii="Comic Sans MS" w:hAnsi="Comic Sans MS"/>
          <w:color w:val="C45911" w:themeColor="accent2" w:themeShade="BF"/>
          <w:sz w:val="24"/>
          <w:szCs w:val="24"/>
        </w:rPr>
      </w:pPr>
    </w:p>
    <w:p w:rsidR="0014445A" w:rsidRDefault="0014445A" w:rsidP="0014445A">
      <w:pPr>
        <w:jc w:val="center"/>
        <w:rPr>
          <w:rFonts w:ascii="Comic Sans MS" w:hAnsi="Comic Sans MS"/>
          <w:b/>
          <w:bCs/>
          <w:color w:val="C45911" w:themeColor="accent2" w:themeShade="BF"/>
          <w:sz w:val="40"/>
          <w:szCs w:val="40"/>
        </w:rPr>
      </w:pPr>
      <w:r>
        <w:rPr>
          <w:rFonts w:ascii="Comic Sans MS" w:hAnsi="Comic Sans MS"/>
          <w:b/>
          <w:bCs/>
          <w:color w:val="C45911" w:themeColor="accent2" w:themeShade="BF"/>
          <w:sz w:val="40"/>
          <w:szCs w:val="40"/>
        </w:rPr>
        <w:t>Community Outreach</w:t>
      </w:r>
    </w:p>
    <w:p w:rsidR="0014445A" w:rsidRDefault="0014445A" w:rsidP="0014445A">
      <w:pPr>
        <w:jc w:val="center"/>
        <w:rPr>
          <w:rFonts w:ascii="Comic Sans MS" w:hAnsi="Comic Sans MS"/>
          <w:color w:val="C45911" w:themeColor="accent2" w:themeShade="BF"/>
          <w:sz w:val="24"/>
          <w:szCs w:val="24"/>
        </w:rPr>
      </w:pPr>
    </w:p>
    <w:p w:rsidR="0014445A" w:rsidRDefault="0014445A" w:rsidP="0014445A">
      <w:pPr>
        <w:jc w:val="center"/>
        <w:rPr>
          <w:rFonts w:ascii="Comic Sans MS" w:hAnsi="Comic Sans MS"/>
          <w:color w:val="C45911" w:themeColor="accent2" w:themeShade="BF"/>
          <w:sz w:val="24"/>
          <w:szCs w:val="24"/>
        </w:rPr>
      </w:pPr>
      <w:r w:rsidRPr="0014445A">
        <w:rPr>
          <w:rFonts w:ascii="Comic Sans MS" w:hAnsi="Comic Sans MS"/>
          <w:color w:val="C45911" w:themeColor="accent2" w:themeShade="BF"/>
          <w:sz w:val="24"/>
          <w:szCs w:val="24"/>
        </w:rPr>
        <w:t>Submitted by</w:t>
      </w:r>
    </w:p>
    <w:p w:rsidR="0014445A" w:rsidRDefault="0014445A" w:rsidP="0014445A">
      <w:pPr>
        <w:jc w:val="center"/>
        <w:rPr>
          <w:rFonts w:ascii="Comic Sans MS" w:hAnsi="Comic Sans MS"/>
          <w:color w:val="C45911" w:themeColor="accent2" w:themeShade="BF"/>
          <w:sz w:val="24"/>
          <w:szCs w:val="24"/>
        </w:rPr>
      </w:pPr>
    </w:p>
    <w:p w:rsidR="0014445A" w:rsidRPr="0014445A" w:rsidRDefault="00EE6921" w:rsidP="0014445A">
      <w:pPr>
        <w:jc w:val="center"/>
        <w:rPr>
          <w:rFonts w:ascii="Comic Sans MS" w:hAnsi="Comic Sans MS"/>
          <w:b/>
          <w:bCs/>
          <w:color w:val="C45911" w:themeColor="accent2" w:themeShade="BF"/>
          <w:sz w:val="32"/>
          <w:szCs w:val="32"/>
        </w:rPr>
      </w:pPr>
      <w:proofErr w:type="spellStart"/>
      <w:proofErr w:type="gramStart"/>
      <w:r>
        <w:rPr>
          <w:rFonts w:ascii="Comic Sans MS" w:hAnsi="Comic Sans MS"/>
          <w:b/>
          <w:bCs/>
          <w:color w:val="C45911" w:themeColor="accent2" w:themeShade="BF"/>
          <w:sz w:val="32"/>
          <w:szCs w:val="32"/>
        </w:rPr>
        <w:t>xxxxx</w:t>
      </w:r>
      <w:proofErr w:type="spellEnd"/>
      <w:proofErr w:type="gramEnd"/>
    </w:p>
    <w:p w:rsidR="0014445A" w:rsidRPr="0014445A" w:rsidRDefault="0014445A" w:rsidP="0014445A">
      <w:pPr>
        <w:jc w:val="center"/>
        <w:rPr>
          <w:rFonts w:ascii="Comic Sans MS" w:hAnsi="Comic Sans MS"/>
          <w:b/>
          <w:bCs/>
          <w:color w:val="C45911" w:themeColor="accent2" w:themeShade="BF"/>
          <w:sz w:val="32"/>
          <w:szCs w:val="32"/>
        </w:rPr>
      </w:pPr>
      <w:r w:rsidRPr="0014445A">
        <w:rPr>
          <w:rFonts w:ascii="Comic Sans MS" w:hAnsi="Comic Sans MS"/>
          <w:b/>
          <w:bCs/>
          <w:color w:val="C45911" w:themeColor="accent2" w:themeShade="BF"/>
          <w:sz w:val="32"/>
          <w:szCs w:val="32"/>
        </w:rPr>
        <w:t>A230</w:t>
      </w:r>
      <w:r w:rsidR="00EE6921">
        <w:rPr>
          <w:rFonts w:ascii="Comic Sans MS" w:hAnsi="Comic Sans MS"/>
          <w:b/>
          <w:bCs/>
          <w:color w:val="C45911" w:themeColor="accent2" w:themeShade="BF"/>
          <w:sz w:val="32"/>
          <w:szCs w:val="32"/>
        </w:rPr>
        <w:t>xxxxx</w:t>
      </w:r>
    </w:p>
    <w:p w:rsidR="0014445A" w:rsidRPr="0014445A" w:rsidRDefault="0014445A" w:rsidP="0014445A">
      <w:pPr>
        <w:jc w:val="center"/>
        <w:rPr>
          <w:rFonts w:ascii="Comic Sans MS" w:hAnsi="Comic Sans MS"/>
          <w:b/>
          <w:bCs/>
          <w:color w:val="C45911" w:themeColor="accent2" w:themeShade="BF"/>
          <w:sz w:val="32"/>
          <w:szCs w:val="32"/>
        </w:rPr>
      </w:pPr>
      <w:proofErr w:type="spellStart"/>
      <w:r w:rsidRPr="0014445A">
        <w:rPr>
          <w:rFonts w:ascii="Comic Sans MS" w:hAnsi="Comic Sans MS"/>
          <w:b/>
          <w:bCs/>
          <w:color w:val="C45911" w:themeColor="accent2" w:themeShade="BF"/>
          <w:sz w:val="32"/>
          <w:szCs w:val="32"/>
        </w:rPr>
        <w:t>M.Tech</w:t>
      </w:r>
      <w:proofErr w:type="spellEnd"/>
      <w:r w:rsidRPr="0014445A">
        <w:rPr>
          <w:rFonts w:ascii="Comic Sans MS" w:hAnsi="Comic Sans MS"/>
          <w:b/>
          <w:bCs/>
          <w:color w:val="C45911" w:themeColor="accent2" w:themeShade="BF"/>
          <w:sz w:val="32"/>
          <w:szCs w:val="32"/>
        </w:rPr>
        <w:t xml:space="preserve"> CSE</w:t>
      </w:r>
    </w:p>
    <w:p w:rsidR="0014445A" w:rsidRPr="0014445A" w:rsidRDefault="0014445A" w:rsidP="0014445A">
      <w:pPr>
        <w:jc w:val="center"/>
        <w:rPr>
          <w:rFonts w:ascii="Comic Sans MS" w:hAnsi="Comic Sans MS"/>
          <w:b/>
          <w:bCs/>
          <w:color w:val="C45911" w:themeColor="accent2" w:themeShade="BF"/>
          <w:sz w:val="32"/>
          <w:szCs w:val="32"/>
        </w:rPr>
      </w:pPr>
      <w:r w:rsidRPr="0014445A">
        <w:rPr>
          <w:rFonts w:ascii="Comic Sans MS" w:hAnsi="Comic Sans MS"/>
          <w:b/>
          <w:bCs/>
          <w:color w:val="C45911" w:themeColor="accent2" w:themeShade="BF"/>
          <w:sz w:val="32"/>
          <w:szCs w:val="32"/>
        </w:rPr>
        <w:t>20</w:t>
      </w:r>
      <w:r w:rsidR="00EE6921">
        <w:rPr>
          <w:rFonts w:ascii="Comic Sans MS" w:hAnsi="Comic Sans MS"/>
          <w:b/>
          <w:bCs/>
          <w:color w:val="C45911" w:themeColor="accent2" w:themeShade="BF"/>
          <w:sz w:val="32"/>
          <w:szCs w:val="32"/>
        </w:rPr>
        <w:t>xx</w:t>
      </w:r>
      <w:r w:rsidRPr="0014445A">
        <w:rPr>
          <w:rFonts w:ascii="Comic Sans MS" w:hAnsi="Comic Sans MS"/>
          <w:b/>
          <w:bCs/>
          <w:color w:val="C45911" w:themeColor="accent2" w:themeShade="BF"/>
          <w:sz w:val="32"/>
          <w:szCs w:val="32"/>
        </w:rPr>
        <w:t>-</w:t>
      </w:r>
      <w:r w:rsidR="00EE6921">
        <w:rPr>
          <w:rFonts w:ascii="Comic Sans MS" w:hAnsi="Comic Sans MS"/>
          <w:b/>
          <w:bCs/>
          <w:color w:val="C45911" w:themeColor="accent2" w:themeShade="BF"/>
          <w:sz w:val="32"/>
          <w:szCs w:val="32"/>
        </w:rPr>
        <w:t>20xx</w:t>
      </w:r>
    </w:p>
    <w:p w:rsidR="0014445A" w:rsidRDefault="0014445A" w:rsidP="0014445A">
      <w:pPr>
        <w:jc w:val="center"/>
        <w:rPr>
          <w:rFonts w:ascii="Comic Sans MS" w:hAnsi="Comic Sans MS"/>
          <w:b/>
          <w:bCs/>
          <w:color w:val="C45911" w:themeColor="accent2" w:themeShade="BF"/>
          <w:sz w:val="32"/>
          <w:szCs w:val="32"/>
        </w:rPr>
      </w:pPr>
    </w:p>
    <w:p w:rsidR="0014445A" w:rsidRDefault="0014445A" w:rsidP="0014445A">
      <w:pPr>
        <w:jc w:val="center"/>
        <w:rPr>
          <w:rFonts w:ascii="Comic Sans MS" w:hAnsi="Comic Sans MS"/>
          <w:b/>
          <w:bCs/>
          <w:color w:val="C45911" w:themeColor="accent2" w:themeShade="BF"/>
          <w:sz w:val="32"/>
          <w:szCs w:val="32"/>
        </w:rPr>
      </w:pPr>
    </w:p>
    <w:p w:rsidR="00BD6585" w:rsidRPr="0014445A" w:rsidRDefault="0014445A" w:rsidP="0014445A">
      <w:pPr>
        <w:jc w:val="center"/>
        <w:rPr>
          <w:rFonts w:ascii="Comic Sans MS" w:hAnsi="Comic Sans MS"/>
          <w:b/>
          <w:bCs/>
          <w:color w:val="C45911" w:themeColor="accent2" w:themeShade="BF"/>
          <w:sz w:val="32"/>
          <w:szCs w:val="32"/>
        </w:rPr>
      </w:pPr>
      <w:r>
        <w:rPr>
          <w:rFonts w:ascii="Comic Sans MS" w:hAnsi="Comic Sans MS"/>
          <w:b/>
          <w:bCs/>
          <w:color w:val="C45911" w:themeColor="accent2" w:themeShade="BF"/>
          <w:sz w:val="32"/>
          <w:szCs w:val="32"/>
        </w:rPr>
        <w:t>October 20</w:t>
      </w:r>
      <w:r w:rsidR="007E6D7E">
        <w:rPr>
          <w:rFonts w:ascii="Comic Sans MS" w:hAnsi="Comic Sans MS"/>
          <w:b/>
          <w:bCs/>
          <w:color w:val="C45911" w:themeColor="accent2" w:themeShade="BF"/>
          <w:sz w:val="32"/>
          <w:szCs w:val="32"/>
        </w:rPr>
        <w:t>xx</w:t>
      </w:r>
      <w:r w:rsidR="00BD6585">
        <w:rPr>
          <w:rFonts w:ascii="Comic Sans MS" w:hAnsi="Comic Sans MS"/>
          <w:b/>
          <w:bCs/>
          <w:color w:val="C45911" w:themeColor="accent2" w:themeShade="BF"/>
          <w:sz w:val="32"/>
          <w:szCs w:val="32"/>
        </w:rPr>
        <w:br w:type="page"/>
      </w:r>
    </w:p>
    <w:p w:rsidR="00804FA3" w:rsidRDefault="00804FA3" w:rsidP="00C35C98">
      <w:pPr>
        <w:jc w:val="center"/>
        <w:rPr>
          <w:rFonts w:ascii="Comic Sans MS" w:hAnsi="Comic Sans MS"/>
          <w:b/>
          <w:bCs/>
          <w:color w:val="C45911" w:themeColor="accent2" w:themeShade="BF"/>
          <w:sz w:val="32"/>
          <w:szCs w:val="32"/>
        </w:rPr>
      </w:pPr>
      <w:r>
        <w:rPr>
          <w:rFonts w:ascii="Comic Sans MS" w:hAnsi="Comic Sans MS"/>
          <w:b/>
          <w:bCs/>
          <w:color w:val="C45911" w:themeColor="accent2" w:themeShade="BF"/>
          <w:sz w:val="32"/>
          <w:szCs w:val="32"/>
        </w:rPr>
        <w:lastRenderedPageBreak/>
        <w:t xml:space="preserve">Chapter 1 </w:t>
      </w:r>
    </w:p>
    <w:p w:rsidR="00C35C98" w:rsidRPr="00C35C98" w:rsidRDefault="00C35C98" w:rsidP="00C35C98">
      <w:pPr>
        <w:jc w:val="center"/>
        <w:rPr>
          <w:rFonts w:ascii="Comic Sans MS" w:hAnsi="Comic Sans MS"/>
          <w:b/>
          <w:bCs/>
          <w:color w:val="C45911" w:themeColor="accent2" w:themeShade="BF"/>
          <w:sz w:val="32"/>
          <w:szCs w:val="32"/>
        </w:rPr>
      </w:pPr>
      <w:r>
        <w:rPr>
          <w:rFonts w:ascii="Comic Sans MS" w:hAnsi="Comic Sans MS"/>
          <w:b/>
          <w:bCs/>
          <w:color w:val="C45911" w:themeColor="accent2" w:themeShade="BF"/>
          <w:sz w:val="32"/>
          <w:szCs w:val="32"/>
        </w:rPr>
        <w:t>Introduction</w:t>
      </w:r>
    </w:p>
    <w:p w:rsidR="00C35C98" w:rsidRDefault="00C35C98" w:rsidP="006A64F1">
      <w:pPr>
        <w:jc w:val="both"/>
        <w:rPr>
          <w:rFonts w:ascii="Comic Sans MS" w:hAnsi="Comic Sans MS"/>
          <w:color w:val="C45911" w:themeColor="accent2" w:themeShade="BF"/>
        </w:rPr>
      </w:pPr>
    </w:p>
    <w:p w:rsidR="006562AB" w:rsidRPr="006A64F1" w:rsidRDefault="006562AB" w:rsidP="00C950C6">
      <w:pPr>
        <w:spacing w:line="360" w:lineRule="auto"/>
        <w:jc w:val="both"/>
        <w:rPr>
          <w:rFonts w:ascii="Comic Sans MS" w:hAnsi="Comic Sans MS"/>
          <w:color w:val="C45911" w:themeColor="accent2" w:themeShade="BF"/>
        </w:rPr>
      </w:pPr>
      <w:r w:rsidRPr="006A64F1">
        <w:rPr>
          <w:noProof/>
          <w:color w:val="C45911" w:themeColor="accent2" w:themeShade="BF"/>
        </w:rPr>
        <w:drawing>
          <wp:anchor distT="0" distB="0" distL="114300" distR="114300" simplePos="0" relativeHeight="251658240" behindDoc="0" locked="0" layoutInCell="1" allowOverlap="1">
            <wp:simplePos x="914400" y="971550"/>
            <wp:positionH relativeFrom="column">
              <wp:align>left</wp:align>
            </wp:positionH>
            <wp:positionV relativeFrom="paragraph">
              <wp:align>top</wp:align>
            </wp:positionV>
            <wp:extent cx="2497015" cy="1869049"/>
            <wp:effectExtent l="0" t="57150" r="0" b="607451"/>
            <wp:wrapSquare wrapText="bothSides"/>
            <wp:docPr id="1" name="Picture 0" descr="arunachal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nachalchildren.jpg"/>
                    <pic:cNvPicPr/>
                  </pic:nvPicPr>
                  <pic:blipFill>
                    <a:blip r:embed="rId10" cstate="print"/>
                    <a:stretch>
                      <a:fillRect/>
                    </a:stretch>
                  </pic:blipFill>
                  <pic:spPr>
                    <a:xfrm>
                      <a:off x="0" y="0"/>
                      <a:ext cx="2497015" cy="186904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6A64F1">
        <w:rPr>
          <w:rFonts w:ascii="Comic Sans MS" w:hAnsi="Comic Sans MS"/>
          <w:color w:val="C45911" w:themeColor="accent2" w:themeShade="BF"/>
        </w:rPr>
        <w:t xml:space="preserve">Do you believe that the value of life is just minting money and to take care of those whom you love. Or did you believe that </w:t>
      </w:r>
      <w:r w:rsidR="006A64F1" w:rsidRPr="006A64F1">
        <w:rPr>
          <w:rFonts w:ascii="Comic Sans MS" w:hAnsi="Comic Sans MS"/>
          <w:color w:val="C45911" w:themeColor="accent2" w:themeShade="BF"/>
        </w:rPr>
        <w:t xml:space="preserve">life is worth living in the schedules made by destiny. Today </w:t>
      </w:r>
      <w:proofErr w:type="gramStart"/>
      <w:r w:rsidR="006A64F1" w:rsidRPr="006A64F1">
        <w:rPr>
          <w:rFonts w:ascii="Comic Sans MS" w:hAnsi="Comic Sans MS"/>
          <w:color w:val="C45911" w:themeColor="accent2" w:themeShade="BF"/>
        </w:rPr>
        <w:t>We</w:t>
      </w:r>
      <w:proofErr w:type="gramEnd"/>
      <w:r w:rsidR="006A64F1" w:rsidRPr="006A64F1">
        <w:rPr>
          <w:rFonts w:ascii="Comic Sans MS" w:hAnsi="Comic Sans MS"/>
          <w:color w:val="C45911" w:themeColor="accent2" w:themeShade="BF"/>
        </w:rPr>
        <w:t xml:space="preserve"> are living and counting days which only aim to improve our life and those who matter. While we go to temples and pray for self and live selfishly, </w:t>
      </w:r>
      <w:proofErr w:type="gramStart"/>
      <w:r w:rsidR="006A64F1" w:rsidRPr="006A64F1">
        <w:rPr>
          <w:rFonts w:ascii="Comic Sans MS" w:hAnsi="Comic Sans MS"/>
          <w:color w:val="C45911" w:themeColor="accent2" w:themeShade="BF"/>
        </w:rPr>
        <w:t>their those</w:t>
      </w:r>
      <w:proofErr w:type="gramEnd"/>
      <w:r w:rsidR="006A64F1" w:rsidRPr="006A64F1">
        <w:rPr>
          <w:rFonts w:ascii="Comic Sans MS" w:hAnsi="Comic Sans MS"/>
          <w:color w:val="C45911" w:themeColor="accent2" w:themeShade="BF"/>
        </w:rPr>
        <w:t xml:space="preserve"> who don't have sleepers to put on or a grain to live for.</w:t>
      </w:r>
    </w:p>
    <w:p w:rsidR="006A64F1" w:rsidRPr="006A64F1" w:rsidRDefault="006A64F1" w:rsidP="00C950C6">
      <w:pPr>
        <w:spacing w:line="360" w:lineRule="auto"/>
        <w:jc w:val="both"/>
        <w:rPr>
          <w:rFonts w:ascii="Comic Sans MS" w:hAnsi="Comic Sans MS"/>
          <w:color w:val="C45911" w:themeColor="accent2" w:themeShade="BF"/>
        </w:rPr>
      </w:pPr>
      <w:r w:rsidRPr="006A64F1">
        <w:rPr>
          <w:rFonts w:ascii="Comic Sans MS" w:hAnsi="Comic Sans MS"/>
          <w:color w:val="C45911" w:themeColor="accent2" w:themeShade="BF"/>
        </w:rPr>
        <w:t xml:space="preserve">Many NGO's are working hard to bridge the gap between the selfish rich and the forgiving poor through different schemes aligned with the government. But to what extent they are effective depends totally on the support of the people and their contributions. </w:t>
      </w:r>
    </w:p>
    <w:p w:rsidR="006A64F1" w:rsidRDefault="006A64F1" w:rsidP="00C950C6">
      <w:pPr>
        <w:spacing w:line="360" w:lineRule="auto"/>
        <w:jc w:val="both"/>
        <w:rPr>
          <w:rFonts w:ascii="Comic Sans MS" w:hAnsi="Comic Sans MS"/>
          <w:color w:val="C45911" w:themeColor="accent2" w:themeShade="BF"/>
        </w:rPr>
      </w:pPr>
      <w:r w:rsidRPr="006A64F1">
        <w:rPr>
          <w:rFonts w:ascii="Comic Sans MS" w:hAnsi="Comic Sans MS"/>
          <w:color w:val="C45911" w:themeColor="accent2" w:themeShade="BF"/>
        </w:rPr>
        <w:t xml:space="preserve">It seems quite easy to debate </w:t>
      </w:r>
      <w:proofErr w:type="gramStart"/>
      <w:r w:rsidRPr="006A64F1">
        <w:rPr>
          <w:rFonts w:ascii="Comic Sans MS" w:hAnsi="Comic Sans MS"/>
          <w:color w:val="C45911" w:themeColor="accent2" w:themeShade="BF"/>
        </w:rPr>
        <w:t>and  show</w:t>
      </w:r>
      <w:proofErr w:type="gramEnd"/>
      <w:r w:rsidRPr="006A64F1">
        <w:rPr>
          <w:rFonts w:ascii="Comic Sans MS" w:hAnsi="Comic Sans MS"/>
          <w:color w:val="C45911" w:themeColor="accent2" w:themeShade="BF"/>
        </w:rPr>
        <w:t xml:space="preserve"> concern for those who are not equal. But to think as a community and accepting the responsibility of helping others is difficult in practice. Through the proper guidance of a community outreach coursework we students have gained the insight and the need to be responsible for our community and understand that to help others selflessly without any expectations, royalty or fame is the ultimate path to </w:t>
      </w:r>
      <w:proofErr w:type="spellStart"/>
      <w:r w:rsidRPr="006A64F1">
        <w:rPr>
          <w:rFonts w:ascii="Comic Sans MS" w:hAnsi="Comic Sans MS"/>
          <w:color w:val="C45911" w:themeColor="accent2" w:themeShade="BF"/>
        </w:rPr>
        <w:t>self satisfaction</w:t>
      </w:r>
      <w:proofErr w:type="spellEnd"/>
      <w:r w:rsidRPr="006A64F1">
        <w:rPr>
          <w:rFonts w:ascii="Comic Sans MS" w:hAnsi="Comic Sans MS"/>
          <w:color w:val="C45911" w:themeColor="accent2" w:themeShade="BF"/>
        </w:rPr>
        <w:t xml:space="preserve">. The fact that most NGO's operate in and around the city of Delhi - NCR, we decided to access a local village which is totally cutoff from the city roads. </w:t>
      </w:r>
    </w:p>
    <w:p w:rsidR="00E555E6" w:rsidRDefault="00990317" w:rsidP="00C950C6">
      <w:pPr>
        <w:spacing w:line="360" w:lineRule="auto"/>
        <w:jc w:val="both"/>
        <w:rPr>
          <w:rFonts w:ascii="Comic Sans MS" w:hAnsi="Comic Sans MS"/>
          <w:color w:val="C45911" w:themeColor="accent2" w:themeShade="BF"/>
        </w:rPr>
      </w:pPr>
      <w:r>
        <w:rPr>
          <w:rFonts w:ascii="Comic Sans MS" w:hAnsi="Comic Sans MS"/>
          <w:noProof/>
          <w:color w:val="C45911" w:themeColor="accent2" w:themeShade="BF"/>
        </w:rPr>
        <w:drawing>
          <wp:anchor distT="0" distB="0" distL="114300" distR="114300" simplePos="0" relativeHeight="251659264" behindDoc="0" locked="0" layoutInCell="1" allowOverlap="1">
            <wp:simplePos x="0" y="0"/>
            <wp:positionH relativeFrom="column">
              <wp:posOffset>3175</wp:posOffset>
            </wp:positionH>
            <wp:positionV relativeFrom="paragraph">
              <wp:posOffset>344170</wp:posOffset>
            </wp:positionV>
            <wp:extent cx="2359025" cy="1318260"/>
            <wp:effectExtent l="19050" t="0" r="22225" b="0"/>
            <wp:wrapSquare wrapText="bothSides"/>
            <wp:docPr id="2" name="Picture 1" descr="3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big.jpg"/>
                    <pic:cNvPicPr/>
                  </pic:nvPicPr>
                  <pic:blipFill>
                    <a:blip r:embed="rId11" cstate="print"/>
                    <a:stretch>
                      <a:fillRect/>
                    </a:stretch>
                  </pic:blipFill>
                  <pic:spPr>
                    <a:xfrm>
                      <a:off x="0" y="0"/>
                      <a:ext cx="2359025" cy="1318260"/>
                    </a:xfrm>
                    <a:prstGeom prst="rect">
                      <a:avLst/>
                    </a:prstGeom>
                    <a:ln>
                      <a:solidFill>
                        <a:schemeClr val="accent2">
                          <a:lumMod val="50000"/>
                        </a:schemeClr>
                      </a:solidFill>
                    </a:ln>
                    <a:effectLst>
                      <a:softEdge rad="112500"/>
                    </a:effectLst>
                  </pic:spPr>
                </pic:pic>
              </a:graphicData>
            </a:graphic>
          </wp:anchor>
        </w:drawing>
      </w:r>
      <w:r w:rsidR="00E555E6">
        <w:rPr>
          <w:rFonts w:ascii="Comic Sans MS" w:hAnsi="Comic Sans MS"/>
          <w:color w:val="C45911" w:themeColor="accent2" w:themeShade="BF"/>
        </w:rPr>
        <w:t xml:space="preserve">Through our efforts and god's will we were able to identify a village that was rooted with orthodox traditions and beliefs which prevented child education and women welfare. Knowing that conditions will not favor easily, we as a team set out for </w:t>
      </w:r>
      <w:proofErr w:type="spellStart"/>
      <w:r w:rsidR="00E555E6">
        <w:rPr>
          <w:rFonts w:ascii="Comic Sans MS" w:hAnsi="Comic Sans MS"/>
          <w:color w:val="C45911" w:themeColor="accent2" w:themeShade="BF"/>
        </w:rPr>
        <w:t>Khusrupur</w:t>
      </w:r>
      <w:proofErr w:type="spellEnd"/>
      <w:r w:rsidR="00E555E6">
        <w:rPr>
          <w:rFonts w:ascii="Comic Sans MS" w:hAnsi="Comic Sans MS"/>
          <w:color w:val="C45911" w:themeColor="accent2" w:themeShade="BF"/>
        </w:rPr>
        <w:t xml:space="preserve">, </w:t>
      </w:r>
      <w:r w:rsidR="00E555E6">
        <w:rPr>
          <w:rFonts w:ascii="Comic Sans MS" w:hAnsi="Comic Sans MS"/>
          <w:color w:val="C45911" w:themeColor="accent2" w:themeShade="BF"/>
        </w:rPr>
        <w:lastRenderedPageBreak/>
        <w:t xml:space="preserve">a remote village 28 K.M. from </w:t>
      </w:r>
      <w:proofErr w:type="spellStart"/>
      <w:r w:rsidR="00E555E6">
        <w:rPr>
          <w:rFonts w:ascii="Comic Sans MS" w:hAnsi="Comic Sans MS"/>
          <w:color w:val="C45911" w:themeColor="accent2" w:themeShade="BF"/>
        </w:rPr>
        <w:t>Bulandshahr</w:t>
      </w:r>
      <w:proofErr w:type="spellEnd"/>
      <w:r w:rsidR="00E555E6">
        <w:rPr>
          <w:rFonts w:ascii="Comic Sans MS" w:hAnsi="Comic Sans MS"/>
          <w:color w:val="C45911" w:themeColor="accent2" w:themeShade="BF"/>
        </w:rPr>
        <w:t xml:space="preserve"> in U</w:t>
      </w:r>
      <w:r w:rsidR="004054DD">
        <w:rPr>
          <w:rFonts w:ascii="Comic Sans MS" w:hAnsi="Comic Sans MS"/>
          <w:color w:val="C45911" w:themeColor="accent2" w:themeShade="BF"/>
        </w:rPr>
        <w:t xml:space="preserve">ttar </w:t>
      </w:r>
      <w:r w:rsidR="00E555E6">
        <w:rPr>
          <w:rFonts w:ascii="Comic Sans MS" w:hAnsi="Comic Sans MS"/>
          <w:color w:val="C45911" w:themeColor="accent2" w:themeShade="BF"/>
        </w:rPr>
        <w:t>P</w:t>
      </w:r>
      <w:r w:rsidR="004054DD">
        <w:rPr>
          <w:rFonts w:ascii="Comic Sans MS" w:hAnsi="Comic Sans MS"/>
          <w:color w:val="C45911" w:themeColor="accent2" w:themeShade="BF"/>
        </w:rPr>
        <w:t>radesh</w:t>
      </w:r>
      <w:r w:rsidR="00E555E6">
        <w:rPr>
          <w:rFonts w:ascii="Comic Sans MS" w:hAnsi="Comic Sans MS"/>
          <w:color w:val="C45911" w:themeColor="accent2" w:themeShade="BF"/>
        </w:rPr>
        <w:t xml:space="preserve">. Luckily we were able to align ourselves with </w:t>
      </w:r>
      <w:r w:rsidR="00E555E6" w:rsidRPr="00E555E6">
        <w:rPr>
          <w:rFonts w:ascii="Comic Sans MS" w:hAnsi="Comic Sans MS"/>
          <w:b/>
          <w:bCs/>
          <w:color w:val="C45911" w:themeColor="accent2" w:themeShade="BF"/>
        </w:rPr>
        <w:t>"</w:t>
      </w:r>
      <w:proofErr w:type="spellStart"/>
      <w:r w:rsidR="00E555E6" w:rsidRPr="00E555E6">
        <w:rPr>
          <w:rFonts w:ascii="Comic Sans MS" w:hAnsi="Comic Sans MS"/>
          <w:b/>
          <w:bCs/>
          <w:color w:val="C45911" w:themeColor="accent2" w:themeShade="BF"/>
        </w:rPr>
        <w:t>Adhyatmik</w:t>
      </w:r>
      <w:proofErr w:type="spellEnd"/>
      <w:r w:rsidR="00E555E6" w:rsidRPr="00E555E6">
        <w:rPr>
          <w:rFonts w:ascii="Comic Sans MS" w:hAnsi="Comic Sans MS"/>
          <w:b/>
          <w:bCs/>
          <w:color w:val="C45911" w:themeColor="accent2" w:themeShade="BF"/>
        </w:rPr>
        <w:t xml:space="preserve"> </w:t>
      </w:r>
      <w:proofErr w:type="spellStart"/>
      <w:r w:rsidR="00E555E6" w:rsidRPr="00E555E6">
        <w:rPr>
          <w:rFonts w:ascii="Comic Sans MS" w:hAnsi="Comic Sans MS"/>
          <w:b/>
          <w:bCs/>
          <w:color w:val="C45911" w:themeColor="accent2" w:themeShade="BF"/>
        </w:rPr>
        <w:t>Seva</w:t>
      </w:r>
      <w:proofErr w:type="spellEnd"/>
      <w:r w:rsidR="00E555E6" w:rsidRPr="00E555E6">
        <w:rPr>
          <w:rFonts w:ascii="Comic Sans MS" w:hAnsi="Comic Sans MS"/>
          <w:b/>
          <w:bCs/>
          <w:color w:val="C45911" w:themeColor="accent2" w:themeShade="BF"/>
        </w:rPr>
        <w:t xml:space="preserve"> Mission Trust</w:t>
      </w:r>
      <w:proofErr w:type="gramStart"/>
      <w:r w:rsidR="00E555E6" w:rsidRPr="00E555E6">
        <w:rPr>
          <w:rFonts w:ascii="Comic Sans MS" w:hAnsi="Comic Sans MS"/>
          <w:b/>
          <w:bCs/>
          <w:color w:val="C45911" w:themeColor="accent2" w:themeShade="BF"/>
        </w:rPr>
        <w:t>. "</w:t>
      </w:r>
      <w:proofErr w:type="gramEnd"/>
      <w:r w:rsidR="00E555E6">
        <w:rPr>
          <w:rFonts w:ascii="Comic Sans MS" w:hAnsi="Comic Sans MS"/>
          <w:color w:val="C45911" w:themeColor="accent2" w:themeShade="BF"/>
        </w:rPr>
        <w:t xml:space="preserve"> who accepted our efforts to improve the conditions of education and health. </w:t>
      </w:r>
      <w:r w:rsidR="00C950C6">
        <w:rPr>
          <w:rFonts w:ascii="Comic Sans MS" w:hAnsi="Comic Sans MS"/>
          <w:color w:val="C45911" w:themeColor="accent2" w:themeShade="BF"/>
        </w:rPr>
        <w:t xml:space="preserve">The following members along with </w:t>
      </w:r>
      <w:proofErr w:type="gramStart"/>
      <w:r w:rsidR="00C950C6">
        <w:rPr>
          <w:rFonts w:ascii="Comic Sans MS" w:hAnsi="Comic Sans MS"/>
          <w:color w:val="C45911" w:themeColor="accent2" w:themeShade="BF"/>
        </w:rPr>
        <w:t>myself</w:t>
      </w:r>
      <w:proofErr w:type="gramEnd"/>
      <w:r w:rsidR="00C950C6">
        <w:rPr>
          <w:rFonts w:ascii="Comic Sans MS" w:hAnsi="Comic Sans MS"/>
          <w:color w:val="C45911" w:themeColor="accent2" w:themeShade="BF"/>
        </w:rPr>
        <w:t xml:space="preserve"> have planned to help the village children in terms of education and health and promoting awareness about the importance of women health and improvement in the male dominated village of </w:t>
      </w:r>
      <w:proofErr w:type="spellStart"/>
      <w:r w:rsidR="00C950C6">
        <w:rPr>
          <w:rFonts w:ascii="Comic Sans MS" w:hAnsi="Comic Sans MS"/>
          <w:color w:val="C45911" w:themeColor="accent2" w:themeShade="BF"/>
        </w:rPr>
        <w:t>Khusrupur</w:t>
      </w:r>
      <w:proofErr w:type="spellEnd"/>
      <w:r w:rsidR="00C950C6">
        <w:rPr>
          <w:rFonts w:ascii="Comic Sans MS" w:hAnsi="Comic Sans MS"/>
          <w:color w:val="C45911" w:themeColor="accent2" w:themeShade="BF"/>
        </w:rPr>
        <w:t xml:space="preserve">.  </w:t>
      </w:r>
    </w:p>
    <w:p w:rsidR="00C950C6" w:rsidRDefault="007E6D7E" w:rsidP="00C950C6">
      <w:pPr>
        <w:jc w:val="center"/>
        <w:rPr>
          <w:rFonts w:ascii="Comic Sans MS" w:hAnsi="Comic Sans MS"/>
          <w:color w:val="C45911" w:themeColor="accent2" w:themeShade="BF"/>
        </w:rPr>
      </w:pPr>
      <w:r>
        <w:rPr>
          <w:rFonts w:ascii="Comic Sans MS" w:hAnsi="Comic Sans MS"/>
          <w:color w:val="C45911" w:themeColor="accent2" w:themeShade="BF"/>
        </w:rPr>
        <w:t xml:space="preserve">               </w:t>
      </w:r>
      <w:r w:rsidR="00015B40">
        <w:rPr>
          <w:rFonts w:ascii="Comic Sans MS" w:hAnsi="Comic Sans MS"/>
          <w:noProof/>
          <w:color w:val="C45911" w:themeColor="accent2" w:themeShade="BF"/>
        </w:rPr>
        <w:drawing>
          <wp:inline distT="0" distB="0" distL="0" distR="0">
            <wp:extent cx="741660" cy="741660"/>
            <wp:effectExtent l="19050" t="19050" r="1905"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rtfolio\IMG-20150821-WA006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1660" cy="741660"/>
                    </a:xfrm>
                    <a:prstGeom prst="rect">
                      <a:avLst/>
                    </a:prstGeom>
                    <a:noFill/>
                    <a:ln w="9525">
                      <a:solidFill>
                        <a:schemeClr val="accent2">
                          <a:lumMod val="50000"/>
                        </a:schemeClr>
                      </a:solidFill>
                      <a:miter lim="800000"/>
                      <a:headEnd/>
                      <a:tailEnd/>
                    </a:ln>
                  </pic:spPr>
                </pic:pic>
              </a:graphicData>
            </a:graphic>
          </wp:inline>
        </w:drawing>
      </w:r>
      <w:r w:rsidR="00C950C6">
        <w:rPr>
          <w:rFonts w:ascii="Comic Sans MS" w:hAnsi="Comic Sans MS"/>
          <w:color w:val="C45911" w:themeColor="accent2" w:themeShade="BF"/>
        </w:rPr>
        <w:tab/>
      </w:r>
      <w:r>
        <w:rPr>
          <w:rFonts w:ascii="Comic Sans MS" w:hAnsi="Comic Sans MS"/>
          <w:noProof/>
          <w:color w:val="C45911" w:themeColor="accent2" w:themeShade="BF"/>
        </w:rPr>
        <w:drawing>
          <wp:inline distT="0" distB="0" distL="0" distR="0" wp14:anchorId="5FC268A7" wp14:editId="4035C9C7">
            <wp:extent cx="741660" cy="741660"/>
            <wp:effectExtent l="19050" t="19050" r="1905" b="190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rtfolio\IMG-20150821-WA006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1660" cy="741660"/>
                    </a:xfrm>
                    <a:prstGeom prst="rect">
                      <a:avLst/>
                    </a:prstGeom>
                    <a:noFill/>
                    <a:ln w="9525">
                      <a:solidFill>
                        <a:schemeClr val="accent2">
                          <a:lumMod val="50000"/>
                        </a:schemeClr>
                      </a:solidFill>
                      <a:miter lim="800000"/>
                      <a:headEnd/>
                      <a:tailEnd/>
                    </a:ln>
                  </pic:spPr>
                </pic:pic>
              </a:graphicData>
            </a:graphic>
          </wp:inline>
        </w:drawing>
      </w:r>
      <w:r>
        <w:rPr>
          <w:rFonts w:ascii="Comic Sans MS" w:hAnsi="Comic Sans MS"/>
          <w:noProof/>
          <w:color w:val="C45911" w:themeColor="accent2" w:themeShade="BF"/>
        </w:rPr>
        <w:t xml:space="preserve">     </w:t>
      </w:r>
      <w:r>
        <w:rPr>
          <w:rFonts w:ascii="Comic Sans MS" w:hAnsi="Comic Sans MS"/>
          <w:noProof/>
          <w:color w:val="C45911" w:themeColor="accent2" w:themeShade="BF"/>
        </w:rPr>
        <w:drawing>
          <wp:inline distT="0" distB="0" distL="0" distR="0" wp14:anchorId="5FC268A7" wp14:editId="4035C9C7">
            <wp:extent cx="741660" cy="741660"/>
            <wp:effectExtent l="19050" t="19050" r="1905" b="190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rtfolio\IMG-20150821-WA006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1660" cy="741660"/>
                    </a:xfrm>
                    <a:prstGeom prst="rect">
                      <a:avLst/>
                    </a:prstGeom>
                    <a:noFill/>
                    <a:ln w="9525">
                      <a:solidFill>
                        <a:schemeClr val="accent2">
                          <a:lumMod val="50000"/>
                        </a:schemeClr>
                      </a:solidFill>
                      <a:miter lim="800000"/>
                      <a:headEnd/>
                      <a:tailEnd/>
                    </a:ln>
                  </pic:spPr>
                </pic:pic>
              </a:graphicData>
            </a:graphic>
          </wp:inline>
        </w:drawing>
      </w:r>
      <w:r>
        <w:rPr>
          <w:rFonts w:ascii="Comic Sans MS" w:hAnsi="Comic Sans MS"/>
          <w:noProof/>
          <w:color w:val="C45911" w:themeColor="accent2" w:themeShade="BF"/>
        </w:rPr>
        <w:t xml:space="preserve">      </w:t>
      </w:r>
      <w:r>
        <w:rPr>
          <w:rFonts w:ascii="Comic Sans MS" w:hAnsi="Comic Sans MS"/>
          <w:noProof/>
          <w:color w:val="C45911" w:themeColor="accent2" w:themeShade="BF"/>
        </w:rPr>
        <w:drawing>
          <wp:inline distT="0" distB="0" distL="0" distR="0" wp14:anchorId="5FC268A7" wp14:editId="4035C9C7">
            <wp:extent cx="741660" cy="741660"/>
            <wp:effectExtent l="19050" t="19050" r="1905" b="190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rtfolio\IMG-20150821-WA006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1660" cy="741660"/>
                    </a:xfrm>
                    <a:prstGeom prst="rect">
                      <a:avLst/>
                    </a:prstGeom>
                    <a:noFill/>
                    <a:ln w="9525">
                      <a:solidFill>
                        <a:schemeClr val="accent2">
                          <a:lumMod val="50000"/>
                        </a:schemeClr>
                      </a:solidFill>
                      <a:miter lim="800000"/>
                      <a:headEnd/>
                      <a:tailEnd/>
                    </a:ln>
                  </pic:spPr>
                </pic:pic>
              </a:graphicData>
            </a:graphic>
          </wp:inline>
        </w:drawing>
      </w:r>
      <w:r w:rsidR="00C950C6">
        <w:rPr>
          <w:rFonts w:ascii="Comic Sans MS" w:hAnsi="Comic Sans MS"/>
          <w:color w:val="C45911" w:themeColor="accent2" w:themeShade="BF"/>
        </w:rPr>
        <w:tab/>
        <w:t xml:space="preserve"> </w:t>
      </w:r>
      <w:r w:rsidR="00C950C6">
        <w:rPr>
          <w:rFonts w:ascii="Comic Sans MS" w:hAnsi="Comic Sans MS"/>
          <w:color w:val="C45911" w:themeColor="accent2" w:themeShade="BF"/>
        </w:rPr>
        <w:tab/>
        <w:t xml:space="preserve">  </w:t>
      </w:r>
    </w:p>
    <w:p w:rsidR="0062776D" w:rsidRDefault="00C950C6" w:rsidP="006A64F1">
      <w:pPr>
        <w:jc w:val="both"/>
        <w:rPr>
          <w:rFonts w:ascii="Comic Sans MS" w:hAnsi="Comic Sans MS"/>
          <w:color w:val="C45911" w:themeColor="accent2" w:themeShade="BF"/>
        </w:rPr>
      </w:pPr>
      <w:r>
        <w:rPr>
          <w:rFonts w:ascii="Comic Sans MS" w:hAnsi="Comic Sans MS"/>
          <w:color w:val="C45911" w:themeColor="accent2" w:themeShade="BF"/>
        </w:rPr>
        <w:t xml:space="preserve"> </w:t>
      </w:r>
      <w:r>
        <w:rPr>
          <w:rFonts w:ascii="Comic Sans MS" w:hAnsi="Comic Sans MS"/>
          <w:color w:val="C45911" w:themeColor="accent2" w:themeShade="BF"/>
        </w:rPr>
        <w:tab/>
      </w:r>
      <w:r>
        <w:rPr>
          <w:rFonts w:ascii="Comic Sans MS" w:hAnsi="Comic Sans MS"/>
          <w:color w:val="C45911" w:themeColor="accent2" w:themeShade="BF"/>
        </w:rPr>
        <w:tab/>
      </w:r>
      <w:r>
        <w:rPr>
          <w:rFonts w:ascii="Comic Sans MS" w:hAnsi="Comic Sans MS"/>
          <w:color w:val="C45911" w:themeColor="accent2" w:themeShade="BF"/>
        </w:rPr>
        <w:tab/>
        <w:t xml:space="preserve">  </w:t>
      </w:r>
      <w:proofErr w:type="spellStart"/>
      <w:r>
        <w:rPr>
          <w:rFonts w:ascii="Comic Sans MS" w:hAnsi="Comic Sans MS"/>
          <w:color w:val="C45911" w:themeColor="accent2" w:themeShade="BF"/>
        </w:rPr>
        <w:t>Soh</w:t>
      </w:r>
      <w:r w:rsidR="007E6D7E">
        <w:rPr>
          <w:rFonts w:ascii="Comic Sans MS" w:hAnsi="Comic Sans MS"/>
          <w:color w:val="C45911" w:themeColor="accent2" w:themeShade="BF"/>
        </w:rPr>
        <w:t>xx</w:t>
      </w:r>
      <w:proofErr w:type="spellEnd"/>
      <w:r>
        <w:rPr>
          <w:rFonts w:ascii="Comic Sans MS" w:hAnsi="Comic Sans MS"/>
          <w:color w:val="C45911" w:themeColor="accent2" w:themeShade="BF"/>
        </w:rPr>
        <w:tab/>
        <w:t xml:space="preserve"> </w:t>
      </w:r>
      <w:proofErr w:type="spellStart"/>
      <w:r>
        <w:rPr>
          <w:rFonts w:ascii="Comic Sans MS" w:hAnsi="Comic Sans MS"/>
          <w:color w:val="C45911" w:themeColor="accent2" w:themeShade="BF"/>
        </w:rPr>
        <w:t>C</w:t>
      </w:r>
      <w:r w:rsidR="007E6D7E">
        <w:rPr>
          <w:rFonts w:ascii="Comic Sans MS" w:hAnsi="Comic Sans MS"/>
          <w:color w:val="C45911" w:themeColor="accent2" w:themeShade="BF"/>
        </w:rPr>
        <w:t>xx</w:t>
      </w:r>
      <w:proofErr w:type="spellEnd"/>
      <w:r>
        <w:rPr>
          <w:rFonts w:ascii="Comic Sans MS" w:hAnsi="Comic Sans MS"/>
          <w:color w:val="C45911" w:themeColor="accent2" w:themeShade="BF"/>
        </w:rPr>
        <w:tab/>
        <w:t xml:space="preserve">    </w:t>
      </w:r>
      <w:proofErr w:type="spellStart"/>
      <w:r>
        <w:rPr>
          <w:rFonts w:ascii="Comic Sans MS" w:hAnsi="Comic Sans MS"/>
          <w:color w:val="C45911" w:themeColor="accent2" w:themeShade="BF"/>
        </w:rPr>
        <w:t>N</w:t>
      </w:r>
      <w:r w:rsidR="007E6D7E">
        <w:rPr>
          <w:rFonts w:ascii="Comic Sans MS" w:hAnsi="Comic Sans MS"/>
          <w:color w:val="C45911" w:themeColor="accent2" w:themeShade="BF"/>
        </w:rPr>
        <w:t>xx</w:t>
      </w:r>
      <w:proofErr w:type="spellEnd"/>
      <w:r>
        <w:rPr>
          <w:rFonts w:ascii="Comic Sans MS" w:hAnsi="Comic Sans MS"/>
          <w:color w:val="C45911" w:themeColor="accent2" w:themeShade="BF"/>
        </w:rPr>
        <w:tab/>
        <w:t xml:space="preserve">    </w:t>
      </w:r>
      <w:proofErr w:type="spellStart"/>
      <w:r w:rsidR="00015B40">
        <w:rPr>
          <w:rFonts w:ascii="Comic Sans MS" w:hAnsi="Comic Sans MS"/>
          <w:color w:val="C45911" w:themeColor="accent2" w:themeShade="BF"/>
        </w:rPr>
        <w:t>Li</w:t>
      </w:r>
      <w:r w:rsidR="007E6D7E">
        <w:rPr>
          <w:rFonts w:ascii="Comic Sans MS" w:hAnsi="Comic Sans MS"/>
          <w:color w:val="C45911" w:themeColor="accent2" w:themeShade="BF"/>
        </w:rPr>
        <w:t>xx</w:t>
      </w:r>
      <w:proofErr w:type="spellEnd"/>
    </w:p>
    <w:p w:rsidR="00C950C6" w:rsidRDefault="00C950C6" w:rsidP="00C950C6">
      <w:pPr>
        <w:spacing w:line="360" w:lineRule="auto"/>
        <w:jc w:val="both"/>
        <w:rPr>
          <w:rFonts w:ascii="Comic Sans MS" w:hAnsi="Comic Sans MS"/>
          <w:color w:val="C45911" w:themeColor="accent2" w:themeShade="BF"/>
        </w:rPr>
      </w:pPr>
      <w:r>
        <w:rPr>
          <w:rFonts w:ascii="Comic Sans MS" w:hAnsi="Comic Sans MS"/>
          <w:color w:val="C45911" w:themeColor="accent2" w:themeShade="BF"/>
        </w:rPr>
        <w:t xml:space="preserve">Over the span of three months we have planned approximately twelve to fifteen visits in the different sectors of the village where each member of the team has followed a set of responsibilities assigned by the supervisor. </w:t>
      </w:r>
    </w:p>
    <w:p w:rsidR="004054DD" w:rsidRDefault="00C950C6" w:rsidP="004054DD">
      <w:pPr>
        <w:spacing w:line="360" w:lineRule="auto"/>
        <w:jc w:val="both"/>
        <w:rPr>
          <w:rFonts w:ascii="Comic Sans MS" w:hAnsi="Comic Sans MS"/>
          <w:color w:val="C45911" w:themeColor="accent2" w:themeShade="BF"/>
        </w:rPr>
      </w:pPr>
      <w:proofErr w:type="gramStart"/>
      <w:r>
        <w:rPr>
          <w:rFonts w:ascii="Comic Sans MS" w:hAnsi="Comic Sans MS"/>
          <w:color w:val="C45911" w:themeColor="accent2" w:themeShade="BF"/>
        </w:rPr>
        <w:t>Apart from the supervision of our NGO representative.</w:t>
      </w:r>
      <w:proofErr w:type="gramEnd"/>
      <w:r>
        <w:rPr>
          <w:rFonts w:ascii="Comic Sans MS" w:hAnsi="Comic Sans MS"/>
          <w:color w:val="C45911" w:themeColor="accent2" w:themeShade="BF"/>
        </w:rPr>
        <w:t xml:space="preserve"> We underwent a proper coursework on </w:t>
      </w:r>
      <w:r w:rsidR="004054DD">
        <w:rPr>
          <w:rFonts w:ascii="Comic Sans MS" w:hAnsi="Comic Sans MS"/>
          <w:color w:val="C45911" w:themeColor="accent2" w:themeShade="BF"/>
        </w:rPr>
        <w:t xml:space="preserve">Community Outreach headed by our faculty advisor. Over the span of three months we understood the aim, key learning, principles and the knowledge of engaging communities that will be discussed in the forthcoming </w:t>
      </w:r>
      <w:proofErr w:type="gramStart"/>
      <w:r w:rsidR="004054DD">
        <w:rPr>
          <w:rFonts w:ascii="Comic Sans MS" w:hAnsi="Comic Sans MS"/>
          <w:color w:val="C45911" w:themeColor="accent2" w:themeShade="BF"/>
        </w:rPr>
        <w:t>chapters .</w:t>
      </w:r>
      <w:proofErr w:type="gramEnd"/>
    </w:p>
    <w:p w:rsidR="004054DD" w:rsidRDefault="004054DD" w:rsidP="004054DD">
      <w:pPr>
        <w:spacing w:line="360" w:lineRule="auto"/>
        <w:jc w:val="both"/>
        <w:rPr>
          <w:rFonts w:ascii="Comic Sans MS" w:hAnsi="Comic Sans MS"/>
          <w:color w:val="C45911" w:themeColor="accent2" w:themeShade="BF"/>
        </w:rPr>
      </w:pPr>
      <w:r>
        <w:rPr>
          <w:rFonts w:ascii="Comic Sans MS" w:hAnsi="Comic Sans MS"/>
          <w:noProof/>
          <w:color w:val="C45911" w:themeColor="accent2" w:themeShade="BF"/>
        </w:rPr>
        <w:drawing>
          <wp:inline distT="0" distB="0" distL="0" distR="0">
            <wp:extent cx="6145530" cy="2734630"/>
            <wp:effectExtent l="190500" t="152400" r="179070" b="141920"/>
            <wp:docPr id="7" name="Picture 1" descr="C:\Users\user\Pictures\IMG_20150919_1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150919_115750.jpg"/>
                    <pic:cNvPicPr>
                      <a:picLocks noChangeAspect="1" noChangeArrowheads="1"/>
                    </pic:cNvPicPr>
                  </pic:nvPicPr>
                  <pic:blipFill>
                    <a:blip r:embed="rId13" cstate="print"/>
                    <a:srcRect/>
                    <a:stretch>
                      <a:fillRect/>
                    </a:stretch>
                  </pic:blipFill>
                  <pic:spPr bwMode="auto">
                    <a:xfrm>
                      <a:off x="0" y="0"/>
                      <a:ext cx="6156163" cy="2739361"/>
                    </a:xfrm>
                    <a:prstGeom prst="rect">
                      <a:avLst/>
                    </a:prstGeom>
                    <a:ln>
                      <a:noFill/>
                    </a:ln>
                    <a:effectLst>
                      <a:outerShdw blurRad="190500" algn="tl" rotWithShape="0">
                        <a:srgbClr val="000000">
                          <a:alpha val="70000"/>
                        </a:srgbClr>
                      </a:outerShdw>
                    </a:effectLst>
                  </pic:spPr>
                </pic:pic>
              </a:graphicData>
            </a:graphic>
          </wp:inline>
        </w:drawing>
      </w:r>
    </w:p>
    <w:p w:rsidR="00804FA3" w:rsidRDefault="00804FA3" w:rsidP="00277F29">
      <w:pPr>
        <w:spacing w:line="360" w:lineRule="auto"/>
        <w:jc w:val="center"/>
        <w:rPr>
          <w:rFonts w:ascii="Comic Sans MS" w:hAnsi="Comic Sans MS"/>
          <w:b/>
          <w:bCs/>
          <w:color w:val="385623" w:themeColor="accent6" w:themeShade="80"/>
          <w:sz w:val="32"/>
          <w:szCs w:val="32"/>
        </w:rPr>
      </w:pPr>
      <w:r>
        <w:rPr>
          <w:rFonts w:ascii="Comic Sans MS" w:hAnsi="Comic Sans MS"/>
          <w:b/>
          <w:bCs/>
          <w:color w:val="385623" w:themeColor="accent6" w:themeShade="80"/>
          <w:sz w:val="32"/>
          <w:szCs w:val="32"/>
        </w:rPr>
        <w:lastRenderedPageBreak/>
        <w:t>Chapter 2</w:t>
      </w:r>
    </w:p>
    <w:p w:rsidR="00277F29" w:rsidRDefault="00277F29" w:rsidP="00277F29">
      <w:pPr>
        <w:spacing w:line="360" w:lineRule="auto"/>
        <w:jc w:val="center"/>
        <w:rPr>
          <w:rFonts w:ascii="Comic Sans MS" w:hAnsi="Comic Sans MS"/>
          <w:b/>
          <w:bCs/>
          <w:color w:val="385623" w:themeColor="accent6" w:themeShade="80"/>
          <w:sz w:val="32"/>
          <w:szCs w:val="32"/>
        </w:rPr>
      </w:pPr>
      <w:r>
        <w:rPr>
          <w:rFonts w:ascii="Comic Sans MS" w:hAnsi="Comic Sans MS"/>
          <w:b/>
          <w:bCs/>
          <w:color w:val="385623" w:themeColor="accent6" w:themeShade="80"/>
          <w:sz w:val="32"/>
          <w:szCs w:val="32"/>
        </w:rPr>
        <w:t>Understanding Community Outreach</w:t>
      </w:r>
    </w:p>
    <w:p w:rsidR="00277F29" w:rsidRPr="009D647C" w:rsidRDefault="00277F29" w:rsidP="00277F29">
      <w:p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 xml:space="preserve">In this section we try to understand the objective and ethos that </w:t>
      </w:r>
      <w:proofErr w:type="gramStart"/>
      <w:r w:rsidRPr="009D647C">
        <w:rPr>
          <w:rFonts w:ascii="Comic Sans MS" w:hAnsi="Comic Sans MS"/>
          <w:color w:val="385623" w:themeColor="accent6" w:themeShade="80"/>
        </w:rPr>
        <w:t>community outreach</w:t>
      </w:r>
      <w:proofErr w:type="gramEnd"/>
      <w:r w:rsidRPr="009D647C">
        <w:rPr>
          <w:rFonts w:ascii="Comic Sans MS" w:hAnsi="Comic Sans MS"/>
          <w:color w:val="385623" w:themeColor="accent6" w:themeShade="80"/>
        </w:rPr>
        <w:t xml:space="preserve"> has </w:t>
      </w:r>
      <w:r w:rsidR="00804FA3" w:rsidRPr="009D647C">
        <w:rPr>
          <w:rFonts w:ascii="Comic Sans MS" w:hAnsi="Comic Sans MS"/>
          <w:color w:val="385623" w:themeColor="accent6" w:themeShade="80"/>
        </w:rPr>
        <w:t>embed</w:t>
      </w:r>
      <w:r w:rsidR="00804FA3">
        <w:rPr>
          <w:rFonts w:ascii="Comic Sans MS" w:hAnsi="Comic Sans MS"/>
          <w:color w:val="385623" w:themeColor="accent6" w:themeShade="80"/>
        </w:rPr>
        <w:t>ded</w:t>
      </w:r>
      <w:r w:rsidRPr="009D647C">
        <w:rPr>
          <w:rFonts w:ascii="Comic Sans MS" w:hAnsi="Comic Sans MS"/>
          <w:color w:val="385623" w:themeColor="accent6" w:themeShade="80"/>
        </w:rPr>
        <w:t xml:space="preserve"> within us. The ultimate aspect of community outreach is to feel the responsibility of serving the society in terms of underprivileged welfare or through any honest methods necessary that can promote a positive impact on the lives of the challenged.</w:t>
      </w:r>
    </w:p>
    <w:p w:rsidR="00934B31" w:rsidRPr="009D647C" w:rsidRDefault="00804FA3" w:rsidP="00934B31">
      <w:pPr>
        <w:spacing w:line="360" w:lineRule="auto"/>
        <w:jc w:val="both"/>
        <w:rPr>
          <w:rFonts w:ascii="Comic Sans MS" w:hAnsi="Comic Sans MS"/>
          <w:color w:val="385623" w:themeColor="accent6" w:themeShade="80"/>
        </w:rPr>
      </w:pPr>
      <w:r>
        <w:rPr>
          <w:rFonts w:ascii="Comic Sans MS" w:hAnsi="Comic Sans MS"/>
          <w:b/>
          <w:bCs/>
          <w:noProof/>
          <w:color w:val="385623" w:themeColor="accent6" w:themeShade="80"/>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posOffset>143510</wp:posOffset>
            </wp:positionV>
            <wp:extent cx="2240280" cy="2659380"/>
            <wp:effectExtent l="38100" t="57150" r="45720" b="1036320"/>
            <wp:wrapSquare wrapText="bothSides"/>
            <wp:docPr id="8" name="Picture 7" descr="IMG-20150821-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1-WA0084.jpg"/>
                    <pic:cNvPicPr/>
                  </pic:nvPicPr>
                  <pic:blipFill>
                    <a:blip r:embed="rId14" cstate="print"/>
                    <a:stretch>
                      <a:fillRect/>
                    </a:stretch>
                  </pic:blipFill>
                  <pic:spPr>
                    <a:xfrm>
                      <a:off x="0" y="0"/>
                      <a:ext cx="2240280" cy="26593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34B31" w:rsidRPr="00934B31">
        <w:rPr>
          <w:rFonts w:ascii="Comic Sans MS" w:hAnsi="Comic Sans MS"/>
          <w:b/>
          <w:bCs/>
          <w:color w:val="385623" w:themeColor="accent6" w:themeShade="80"/>
          <w:sz w:val="24"/>
          <w:szCs w:val="24"/>
        </w:rPr>
        <w:t xml:space="preserve">1. </w:t>
      </w:r>
      <w:r w:rsidR="00277F29" w:rsidRPr="00277F29">
        <w:rPr>
          <w:rFonts w:ascii="Comic Sans MS" w:hAnsi="Comic Sans MS"/>
          <w:b/>
          <w:bCs/>
          <w:color w:val="385623" w:themeColor="accent6" w:themeShade="80"/>
          <w:sz w:val="24"/>
          <w:szCs w:val="24"/>
          <w:u w:val="single"/>
        </w:rPr>
        <w:t xml:space="preserve">Key </w:t>
      </w:r>
      <w:proofErr w:type="gramStart"/>
      <w:r w:rsidR="00277F29" w:rsidRPr="002A4B7F">
        <w:rPr>
          <w:rFonts w:ascii="Comic Sans MS" w:hAnsi="Comic Sans MS"/>
          <w:b/>
          <w:bCs/>
          <w:color w:val="385623" w:themeColor="accent6" w:themeShade="80"/>
          <w:sz w:val="24"/>
          <w:szCs w:val="24"/>
          <w:u w:val="single"/>
        </w:rPr>
        <w:t>Learning</w:t>
      </w:r>
      <w:r w:rsidR="002A4B7F">
        <w:rPr>
          <w:rFonts w:ascii="Comic Sans MS" w:hAnsi="Comic Sans MS"/>
          <w:b/>
          <w:bCs/>
          <w:color w:val="385623" w:themeColor="accent6" w:themeShade="80"/>
          <w:sz w:val="24"/>
          <w:szCs w:val="24"/>
        </w:rPr>
        <w:t xml:space="preserve"> </w:t>
      </w:r>
      <w:r w:rsidR="002A4B7F" w:rsidRPr="009D647C">
        <w:rPr>
          <w:rFonts w:ascii="Comic Sans MS" w:hAnsi="Comic Sans MS"/>
          <w:b/>
          <w:bCs/>
          <w:color w:val="385623" w:themeColor="accent6" w:themeShade="80"/>
        </w:rPr>
        <w:t>:</w:t>
      </w:r>
      <w:proofErr w:type="gramEnd"/>
      <w:r w:rsidR="002A4B7F" w:rsidRPr="009D647C">
        <w:rPr>
          <w:rFonts w:ascii="Comic Sans MS" w:hAnsi="Comic Sans MS"/>
          <w:b/>
          <w:bCs/>
          <w:color w:val="385623" w:themeColor="accent6" w:themeShade="80"/>
        </w:rPr>
        <w:t xml:space="preserve"> </w:t>
      </w:r>
      <w:r w:rsidR="00934B31" w:rsidRPr="009D647C">
        <w:rPr>
          <w:rFonts w:ascii="Comic Sans MS" w:hAnsi="Comic Sans MS"/>
          <w:color w:val="385623" w:themeColor="accent6" w:themeShade="80"/>
        </w:rPr>
        <w:t>Community Outreach involves the donation of time and or resources for the benefit of the community or its institutions including NGO’s and CBOs.</w:t>
      </w:r>
    </w:p>
    <w:p w:rsidR="00934B31" w:rsidRDefault="00934B31" w:rsidP="00934B31">
      <w:pPr>
        <w:spacing w:line="360" w:lineRule="auto"/>
        <w:jc w:val="both"/>
        <w:rPr>
          <w:rFonts w:ascii="Comic Sans MS" w:hAnsi="Comic Sans MS"/>
          <w:color w:val="385623" w:themeColor="accent6" w:themeShade="80"/>
          <w:sz w:val="24"/>
          <w:szCs w:val="24"/>
        </w:rPr>
      </w:pPr>
      <w:r w:rsidRPr="00934B31">
        <w:rPr>
          <w:rFonts w:ascii="Comic Sans MS" w:hAnsi="Comic Sans MS"/>
          <w:b/>
          <w:bCs/>
          <w:color w:val="385623" w:themeColor="accent6" w:themeShade="80"/>
          <w:sz w:val="24"/>
          <w:szCs w:val="24"/>
        </w:rPr>
        <w:t xml:space="preserve">2. </w:t>
      </w:r>
      <w:proofErr w:type="gramStart"/>
      <w:r w:rsidRPr="00934B31">
        <w:rPr>
          <w:rFonts w:ascii="Comic Sans MS" w:hAnsi="Comic Sans MS"/>
          <w:b/>
          <w:bCs/>
          <w:color w:val="385623" w:themeColor="accent6" w:themeShade="80"/>
          <w:sz w:val="24"/>
          <w:szCs w:val="24"/>
          <w:u w:val="single"/>
        </w:rPr>
        <w:t>Aim</w:t>
      </w:r>
      <w:r w:rsidR="002A4B7F">
        <w:rPr>
          <w:rFonts w:ascii="Comic Sans MS" w:hAnsi="Comic Sans MS"/>
          <w:b/>
          <w:bCs/>
          <w:color w:val="385623" w:themeColor="accent6" w:themeShade="80"/>
          <w:sz w:val="24"/>
          <w:szCs w:val="24"/>
        </w:rPr>
        <w:t xml:space="preserve"> :</w:t>
      </w:r>
      <w:proofErr w:type="gramEnd"/>
      <w:r w:rsidR="002A4B7F">
        <w:rPr>
          <w:rFonts w:ascii="Comic Sans MS" w:hAnsi="Comic Sans MS"/>
          <w:b/>
          <w:bCs/>
          <w:color w:val="385623" w:themeColor="accent6" w:themeShade="80"/>
          <w:sz w:val="24"/>
          <w:szCs w:val="24"/>
        </w:rPr>
        <w:t xml:space="preserve"> </w:t>
      </w:r>
      <w:r w:rsidRPr="009D647C">
        <w:rPr>
          <w:rFonts w:ascii="Comic Sans MS" w:hAnsi="Comic Sans MS"/>
          <w:color w:val="385623" w:themeColor="accent6" w:themeShade="80"/>
        </w:rPr>
        <w:t>Community Outreach Program enable us to explore various volunteer opportunities and learn more about the local  institutions and civil society.</w:t>
      </w:r>
    </w:p>
    <w:p w:rsidR="002A4B7F" w:rsidRDefault="00804FA3" w:rsidP="00934B31">
      <w:pPr>
        <w:spacing w:line="360" w:lineRule="auto"/>
        <w:jc w:val="both"/>
        <w:rPr>
          <w:rFonts w:ascii="Comic Sans MS" w:hAnsi="Comic Sans MS"/>
          <w:color w:val="385623" w:themeColor="accent6" w:themeShade="80"/>
        </w:rPr>
      </w:pPr>
      <w:r>
        <w:rPr>
          <w:rFonts w:ascii="Comic Sans MS" w:hAnsi="Comic Sans MS"/>
          <w:b/>
          <w:bCs/>
          <w:noProof/>
          <w:color w:val="385623" w:themeColor="accent6" w:themeShade="80"/>
          <w:sz w:val="24"/>
          <w:szCs w:val="24"/>
        </w:rPr>
        <w:drawing>
          <wp:anchor distT="0" distB="0" distL="114300" distR="114300" simplePos="0" relativeHeight="251661312" behindDoc="0" locked="0" layoutInCell="1" allowOverlap="1">
            <wp:simplePos x="0" y="0"/>
            <wp:positionH relativeFrom="margin">
              <wp:posOffset>3659505</wp:posOffset>
            </wp:positionH>
            <wp:positionV relativeFrom="margin">
              <wp:posOffset>5925820</wp:posOffset>
            </wp:positionV>
            <wp:extent cx="2433955" cy="1986915"/>
            <wp:effectExtent l="228600" t="0" r="175895" b="0"/>
            <wp:wrapSquare wrapText="bothSides"/>
            <wp:docPr id="19" name="Picture 18" descr="values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_sign.jpg"/>
                    <pic:cNvPicPr/>
                  </pic:nvPicPr>
                  <pic:blipFill>
                    <a:blip r:embed="rId15" cstate="print"/>
                    <a:stretch>
                      <a:fillRect/>
                    </a:stretch>
                  </pic:blipFill>
                  <pic:spPr>
                    <a:xfrm>
                      <a:off x="0" y="0"/>
                      <a:ext cx="2433955" cy="1986915"/>
                    </a:xfrm>
                    <a:prstGeom prst="rect">
                      <a:avLst/>
                    </a:prstGeom>
                    <a:effectLst>
                      <a:glow rad="139700">
                        <a:schemeClr val="accent6">
                          <a:satMod val="175000"/>
                          <a:alpha val="40000"/>
                        </a:schemeClr>
                      </a:glow>
                    </a:effectLst>
                    <a:scene3d>
                      <a:camera prst="perspectiveRelaxed"/>
                      <a:lightRig rig="threePt" dir="t"/>
                    </a:scene3d>
                  </pic:spPr>
                </pic:pic>
              </a:graphicData>
            </a:graphic>
          </wp:anchor>
        </w:drawing>
      </w:r>
      <w:r w:rsidR="00934B31">
        <w:rPr>
          <w:rFonts w:ascii="Comic Sans MS" w:hAnsi="Comic Sans MS"/>
          <w:b/>
          <w:bCs/>
          <w:color w:val="385623" w:themeColor="accent6" w:themeShade="80"/>
          <w:sz w:val="24"/>
          <w:szCs w:val="24"/>
        </w:rPr>
        <w:t xml:space="preserve">3. </w:t>
      </w:r>
      <w:r w:rsidR="00934B31" w:rsidRPr="00934B31">
        <w:rPr>
          <w:rFonts w:ascii="Comic Sans MS" w:hAnsi="Comic Sans MS"/>
          <w:b/>
          <w:bCs/>
          <w:color w:val="385623" w:themeColor="accent6" w:themeShade="80"/>
          <w:sz w:val="24"/>
          <w:szCs w:val="24"/>
          <w:u w:val="single"/>
        </w:rPr>
        <w:t xml:space="preserve">Human </w:t>
      </w:r>
      <w:proofErr w:type="gramStart"/>
      <w:r w:rsidR="00934B31" w:rsidRPr="00934B31">
        <w:rPr>
          <w:rFonts w:ascii="Comic Sans MS" w:hAnsi="Comic Sans MS"/>
          <w:b/>
          <w:bCs/>
          <w:color w:val="385623" w:themeColor="accent6" w:themeShade="80"/>
          <w:sz w:val="24"/>
          <w:szCs w:val="24"/>
          <w:u w:val="single"/>
        </w:rPr>
        <w:t>Values</w:t>
      </w:r>
      <w:r w:rsidR="002A4B7F">
        <w:rPr>
          <w:rFonts w:ascii="Comic Sans MS" w:hAnsi="Comic Sans MS"/>
          <w:b/>
          <w:bCs/>
          <w:color w:val="385623" w:themeColor="accent6" w:themeShade="80"/>
          <w:sz w:val="24"/>
          <w:szCs w:val="24"/>
        </w:rPr>
        <w:t xml:space="preserve"> :</w:t>
      </w:r>
      <w:proofErr w:type="gramEnd"/>
      <w:r w:rsidR="002A4B7F">
        <w:rPr>
          <w:rFonts w:ascii="Comic Sans MS" w:hAnsi="Comic Sans MS"/>
          <w:b/>
          <w:bCs/>
          <w:color w:val="385623" w:themeColor="accent6" w:themeShade="80"/>
          <w:sz w:val="24"/>
          <w:szCs w:val="24"/>
        </w:rPr>
        <w:t xml:space="preserve"> </w:t>
      </w:r>
      <w:r w:rsidR="00934B31" w:rsidRPr="009D647C">
        <w:rPr>
          <w:rFonts w:ascii="Comic Sans MS" w:hAnsi="Comic Sans MS"/>
          <w:color w:val="385623" w:themeColor="accent6" w:themeShade="80"/>
        </w:rPr>
        <w:t xml:space="preserve">There are five stem values and many sub-values or virtues that come from Together they make up the tapestry that forms an individual of character, containing all that makes a human noble, caring and kind. The primary five are:- </w:t>
      </w:r>
    </w:p>
    <w:p w:rsidR="00804FA3" w:rsidRDefault="00804FA3" w:rsidP="00804FA3">
      <w:pPr>
        <w:spacing w:line="360" w:lineRule="auto"/>
        <w:jc w:val="both"/>
        <w:rPr>
          <w:rFonts w:ascii="Comic Sans MS" w:hAnsi="Comic Sans MS"/>
          <w:color w:val="385623" w:themeColor="accent6" w:themeShade="80"/>
        </w:rPr>
      </w:pPr>
    </w:p>
    <w:p w:rsidR="00934B31" w:rsidRPr="00804FA3" w:rsidRDefault="00934B31" w:rsidP="00804FA3">
      <w:pPr>
        <w:pStyle w:val="ListParagraph"/>
        <w:numPr>
          <w:ilvl w:val="0"/>
          <w:numId w:val="13"/>
        </w:numPr>
        <w:spacing w:line="360" w:lineRule="auto"/>
        <w:jc w:val="both"/>
        <w:rPr>
          <w:rFonts w:ascii="Comic Sans MS" w:hAnsi="Comic Sans MS"/>
          <w:color w:val="385623" w:themeColor="accent6" w:themeShade="80"/>
        </w:rPr>
      </w:pPr>
      <w:r w:rsidRPr="00804FA3">
        <w:rPr>
          <w:rFonts w:ascii="Comic Sans MS" w:hAnsi="Comic Sans MS"/>
          <w:color w:val="385623" w:themeColor="accent6" w:themeShade="80"/>
        </w:rPr>
        <w:t xml:space="preserve">Love </w:t>
      </w:r>
      <w:r w:rsidRPr="00804FA3">
        <w:rPr>
          <w:rFonts w:ascii="Comic Sans MS" w:hAnsi="Comic Sans MS"/>
          <w:color w:val="385623" w:themeColor="accent6" w:themeShade="80"/>
        </w:rPr>
        <w:tab/>
        <w:t xml:space="preserve">    </w:t>
      </w:r>
    </w:p>
    <w:p w:rsidR="00934B31" w:rsidRPr="009D647C" w:rsidRDefault="00934B31" w:rsidP="002A4B7F">
      <w:pPr>
        <w:pStyle w:val="ListParagraph"/>
        <w:numPr>
          <w:ilvl w:val="0"/>
          <w:numId w:val="1"/>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Peace -Using the tool of the mind</w:t>
      </w:r>
    </w:p>
    <w:p w:rsidR="00934B31" w:rsidRPr="009D647C" w:rsidRDefault="00934B31" w:rsidP="002A4B7F">
      <w:pPr>
        <w:pStyle w:val="ListParagraph"/>
        <w:numPr>
          <w:ilvl w:val="0"/>
          <w:numId w:val="1"/>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Truth -Using the power of intellect </w:t>
      </w:r>
      <w:r w:rsidRPr="009D647C">
        <w:rPr>
          <w:rFonts w:ascii="Comic Sans MS" w:hAnsi="Comic Sans MS"/>
          <w:color w:val="385623" w:themeColor="accent6" w:themeShade="80"/>
        </w:rPr>
        <w:tab/>
        <w:t xml:space="preserve">      </w:t>
      </w:r>
    </w:p>
    <w:p w:rsidR="00934B31" w:rsidRPr="009D647C" w:rsidRDefault="00934B31" w:rsidP="002A4B7F">
      <w:pPr>
        <w:pStyle w:val="ListParagraph"/>
        <w:numPr>
          <w:ilvl w:val="0"/>
          <w:numId w:val="1"/>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Non-violence -Awakening the spirit within</w:t>
      </w:r>
    </w:p>
    <w:p w:rsidR="00934B31" w:rsidRPr="009D647C" w:rsidRDefault="00934B31" w:rsidP="002A4B7F">
      <w:pPr>
        <w:pStyle w:val="ListParagraph"/>
        <w:numPr>
          <w:ilvl w:val="0"/>
          <w:numId w:val="1"/>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Right Conduct -Using the tool of the body</w:t>
      </w:r>
    </w:p>
    <w:p w:rsidR="00934B31" w:rsidRDefault="00826266" w:rsidP="00934B31">
      <w:pPr>
        <w:spacing w:line="360" w:lineRule="auto"/>
        <w:jc w:val="both"/>
        <w:rPr>
          <w:rFonts w:ascii="Comic Sans MS" w:hAnsi="Comic Sans MS"/>
          <w:b/>
          <w:bCs/>
          <w:color w:val="385623" w:themeColor="accent6" w:themeShade="80"/>
          <w:sz w:val="24"/>
          <w:szCs w:val="24"/>
          <w:u w:val="single"/>
        </w:rPr>
      </w:pPr>
      <w:r>
        <w:rPr>
          <w:rFonts w:ascii="Comic Sans MS" w:hAnsi="Comic Sans MS"/>
          <w:b/>
          <w:bCs/>
          <w:noProof/>
          <w:color w:val="385623" w:themeColor="accent6" w:themeShade="80"/>
          <w:sz w:val="24"/>
          <w:szCs w:val="24"/>
        </w:rPr>
        <w:lastRenderedPageBreak/>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237740" cy="2188845"/>
            <wp:effectExtent l="57150" t="209550" r="219710" b="363855"/>
            <wp:wrapSquare wrapText="bothSides"/>
            <wp:docPr id="20" name="Picture 19" descr="IMG_20150919_18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9_181208.jpg"/>
                    <pic:cNvPicPr/>
                  </pic:nvPicPr>
                  <pic:blipFill>
                    <a:blip r:embed="rId16" cstate="print"/>
                    <a:stretch>
                      <a:fillRect/>
                    </a:stretch>
                  </pic:blipFill>
                  <pic:spPr>
                    <a:xfrm>
                      <a:off x="0" y="0"/>
                      <a:ext cx="2237740" cy="2188845"/>
                    </a:xfrm>
                    <a:prstGeom prst="rect">
                      <a:avLst/>
                    </a:prstGeom>
                    <a:ln>
                      <a:noFill/>
                    </a:ln>
                    <a:effectLst>
                      <a:outerShdw blurRad="292100" dist="139700" dir="2700000" algn="tl" rotWithShape="0">
                        <a:srgbClr val="333333">
                          <a:alpha val="65000"/>
                        </a:srgbClr>
                      </a:outerShdw>
                    </a:effectLst>
                    <a:scene3d>
                      <a:camera prst="isometricOffAxis2Left"/>
                      <a:lightRig rig="threePt" dir="t"/>
                    </a:scene3d>
                  </pic:spPr>
                </pic:pic>
              </a:graphicData>
            </a:graphic>
          </wp:anchor>
        </w:drawing>
      </w:r>
      <w:r w:rsidR="002A4B7F" w:rsidRPr="002A4B7F">
        <w:rPr>
          <w:rFonts w:ascii="Comic Sans MS" w:hAnsi="Comic Sans MS"/>
          <w:b/>
          <w:bCs/>
          <w:color w:val="385623" w:themeColor="accent6" w:themeShade="80"/>
          <w:sz w:val="24"/>
          <w:szCs w:val="24"/>
        </w:rPr>
        <w:t>4.</w:t>
      </w:r>
      <w:r w:rsidR="002A4B7F">
        <w:rPr>
          <w:rFonts w:ascii="Comic Sans MS" w:hAnsi="Comic Sans MS"/>
          <w:color w:val="385623" w:themeColor="accent6" w:themeShade="80"/>
          <w:sz w:val="24"/>
          <w:szCs w:val="24"/>
        </w:rPr>
        <w:t xml:space="preserve"> </w:t>
      </w:r>
      <w:r w:rsidR="002A4B7F" w:rsidRPr="002A4B7F">
        <w:rPr>
          <w:rFonts w:ascii="Comic Sans MS" w:hAnsi="Comic Sans MS"/>
          <w:b/>
          <w:bCs/>
          <w:color w:val="385623" w:themeColor="accent6" w:themeShade="80"/>
          <w:sz w:val="24"/>
          <w:szCs w:val="24"/>
          <w:u w:val="single"/>
        </w:rPr>
        <w:t>Goals</w:t>
      </w:r>
    </w:p>
    <w:p w:rsidR="002A4B7F" w:rsidRPr="009D647C" w:rsidRDefault="002A4B7F" w:rsidP="00826266">
      <w:pPr>
        <w:pStyle w:val="ListParagraph"/>
        <w:numPr>
          <w:ilvl w:val="0"/>
          <w:numId w:val="5"/>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Enhance Community Awareness</w:t>
      </w:r>
    </w:p>
    <w:p w:rsidR="002A4B7F" w:rsidRPr="009D647C" w:rsidRDefault="002A4B7F" w:rsidP="00826266">
      <w:pPr>
        <w:pStyle w:val="ListParagraph"/>
        <w:numPr>
          <w:ilvl w:val="0"/>
          <w:numId w:val="5"/>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 xml:space="preserve">Increase the visibility of program </w:t>
      </w:r>
    </w:p>
    <w:p w:rsidR="002A4B7F" w:rsidRPr="009D647C" w:rsidRDefault="002A4B7F" w:rsidP="00826266">
      <w:pPr>
        <w:pStyle w:val="ListParagraph"/>
        <w:numPr>
          <w:ilvl w:val="0"/>
          <w:numId w:val="5"/>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 xml:space="preserve">Broaden community support </w:t>
      </w:r>
    </w:p>
    <w:p w:rsidR="002A4B7F" w:rsidRPr="009D647C" w:rsidRDefault="002A4B7F" w:rsidP="00826266">
      <w:pPr>
        <w:pStyle w:val="ListParagraph"/>
        <w:numPr>
          <w:ilvl w:val="0"/>
          <w:numId w:val="5"/>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Engage new partners/ stakeholders</w:t>
      </w:r>
    </w:p>
    <w:p w:rsidR="002A4B7F" w:rsidRPr="009D647C" w:rsidRDefault="002A4B7F" w:rsidP="00826266">
      <w:pPr>
        <w:pStyle w:val="ListParagraph"/>
        <w:numPr>
          <w:ilvl w:val="0"/>
          <w:numId w:val="5"/>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Improve knowledge and attitudes and behaviors</w:t>
      </w:r>
    </w:p>
    <w:p w:rsidR="002A4B7F" w:rsidRPr="009D647C" w:rsidRDefault="002A4B7F" w:rsidP="00826266">
      <w:pPr>
        <w:pStyle w:val="ListParagraph"/>
        <w:numPr>
          <w:ilvl w:val="0"/>
          <w:numId w:val="5"/>
        </w:numPr>
        <w:spacing w:line="360" w:lineRule="auto"/>
        <w:rPr>
          <w:rFonts w:ascii="Comic Sans MS" w:hAnsi="Comic Sans MS"/>
          <w:color w:val="385623" w:themeColor="accent6" w:themeShade="80"/>
        </w:rPr>
      </w:pPr>
      <w:r w:rsidRPr="009D647C">
        <w:rPr>
          <w:rFonts w:ascii="Comic Sans MS" w:hAnsi="Comic Sans MS"/>
          <w:color w:val="385623" w:themeColor="accent6" w:themeShade="80"/>
        </w:rPr>
        <w:t>Develop responsible citizenship</w:t>
      </w:r>
    </w:p>
    <w:p w:rsidR="009D647C" w:rsidRDefault="009D647C" w:rsidP="003B7B30">
      <w:pPr>
        <w:pStyle w:val="ListParagraph"/>
        <w:spacing w:line="360" w:lineRule="auto"/>
        <w:ind w:left="1080"/>
        <w:rPr>
          <w:rFonts w:ascii="Comic Sans MS" w:hAnsi="Comic Sans MS"/>
          <w:b/>
          <w:bCs/>
          <w:color w:val="385623" w:themeColor="accent6" w:themeShade="80"/>
          <w:sz w:val="24"/>
          <w:szCs w:val="24"/>
        </w:rPr>
      </w:pPr>
    </w:p>
    <w:p w:rsidR="003B7B30" w:rsidRDefault="003B7B30" w:rsidP="003311A0">
      <w:pPr>
        <w:pStyle w:val="ListParagraph"/>
        <w:spacing w:line="360" w:lineRule="auto"/>
        <w:ind w:left="180"/>
        <w:rPr>
          <w:rFonts w:ascii="Comic Sans MS" w:hAnsi="Comic Sans MS"/>
          <w:b/>
          <w:bCs/>
          <w:color w:val="385623" w:themeColor="accent6" w:themeShade="80"/>
          <w:sz w:val="24"/>
          <w:szCs w:val="24"/>
          <w:u w:val="single"/>
        </w:rPr>
      </w:pPr>
      <w:r>
        <w:rPr>
          <w:rFonts w:ascii="Comic Sans MS" w:hAnsi="Comic Sans MS"/>
          <w:b/>
          <w:bCs/>
          <w:color w:val="385623" w:themeColor="accent6" w:themeShade="80"/>
          <w:sz w:val="24"/>
          <w:szCs w:val="24"/>
        </w:rPr>
        <w:t xml:space="preserve">5. </w:t>
      </w:r>
      <w:r>
        <w:rPr>
          <w:rFonts w:ascii="Comic Sans MS" w:hAnsi="Comic Sans MS"/>
          <w:b/>
          <w:bCs/>
          <w:color w:val="385623" w:themeColor="accent6" w:themeShade="80"/>
          <w:sz w:val="24"/>
          <w:szCs w:val="24"/>
          <w:u w:val="single"/>
        </w:rPr>
        <w:t>Principles Followed</w:t>
      </w:r>
    </w:p>
    <w:p w:rsidR="003B7B30" w:rsidRPr="009D647C" w:rsidRDefault="003311A0" w:rsidP="003311A0">
      <w:pPr>
        <w:pStyle w:val="ListParagraph"/>
        <w:numPr>
          <w:ilvl w:val="0"/>
          <w:numId w:val="10"/>
        </w:numPr>
        <w:spacing w:line="360" w:lineRule="auto"/>
        <w:rPr>
          <w:rFonts w:ascii="Comic Sans MS" w:hAnsi="Comic Sans MS"/>
          <w:color w:val="385623" w:themeColor="accent6" w:themeShade="80"/>
        </w:rPr>
      </w:pPr>
      <w:r>
        <w:rPr>
          <w:rFonts w:ascii="Comic Sans MS" w:hAnsi="Comic Sans MS"/>
          <w:noProof/>
          <w:color w:val="385623" w:themeColor="accent6" w:themeShade="80"/>
        </w:rPr>
        <w:drawing>
          <wp:anchor distT="0" distB="0" distL="114300" distR="114300" simplePos="0" relativeHeight="251663360" behindDoc="0" locked="0" layoutInCell="1" allowOverlap="1">
            <wp:simplePos x="0" y="0"/>
            <wp:positionH relativeFrom="margin">
              <wp:align>left</wp:align>
            </wp:positionH>
            <wp:positionV relativeFrom="margin">
              <wp:posOffset>3512185</wp:posOffset>
            </wp:positionV>
            <wp:extent cx="2691765" cy="2087880"/>
            <wp:effectExtent l="57150" t="266700" r="222885" b="388620"/>
            <wp:wrapSquare wrapText="bothSides"/>
            <wp:docPr id="21" name="Picture 20" descr="IMG-201508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2-WA0001.jpg"/>
                    <pic:cNvPicPr/>
                  </pic:nvPicPr>
                  <pic:blipFill>
                    <a:blip r:embed="rId17" cstate="print"/>
                    <a:stretch>
                      <a:fillRect/>
                    </a:stretch>
                  </pic:blipFill>
                  <pic:spPr>
                    <a:xfrm>
                      <a:off x="0" y="0"/>
                      <a:ext cx="2691765" cy="2087880"/>
                    </a:xfrm>
                    <a:prstGeom prst="rect">
                      <a:avLst/>
                    </a:prstGeom>
                    <a:ln>
                      <a:noFill/>
                    </a:ln>
                    <a:effectLst>
                      <a:outerShdw blurRad="292100" dist="139700" dir="2700000" algn="tl" rotWithShape="0">
                        <a:srgbClr val="333333">
                          <a:alpha val="65000"/>
                        </a:srgbClr>
                      </a:outerShdw>
                    </a:effectLst>
                    <a:scene3d>
                      <a:camera prst="isometricOffAxis1Right"/>
                      <a:lightRig rig="threePt" dir="t"/>
                    </a:scene3d>
                  </pic:spPr>
                </pic:pic>
              </a:graphicData>
            </a:graphic>
          </wp:anchor>
        </w:drawing>
      </w:r>
      <w:r w:rsidR="003B7B30" w:rsidRPr="009D647C">
        <w:rPr>
          <w:rFonts w:ascii="Comic Sans MS" w:hAnsi="Comic Sans MS"/>
          <w:color w:val="385623" w:themeColor="accent6" w:themeShade="80"/>
        </w:rPr>
        <w:t>Display respect for Individuals and value their worth and dignity.</w:t>
      </w:r>
    </w:p>
    <w:p w:rsidR="003B7B30" w:rsidRPr="009D647C" w:rsidRDefault="003B7B30" w:rsidP="003B7B30">
      <w:pPr>
        <w:pStyle w:val="ListParagraph"/>
        <w:numPr>
          <w:ilvl w:val="0"/>
          <w:numId w:val="10"/>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 xml:space="preserve">Display respect for culture and </w:t>
      </w:r>
      <w:r w:rsidRPr="009D647C">
        <w:rPr>
          <w:rFonts w:ascii="Comic Sans MS" w:hAnsi="Comic Sans MS"/>
          <w:color w:val="385623" w:themeColor="accent6" w:themeShade="80"/>
        </w:rPr>
        <w:tab/>
        <w:t xml:space="preserve">beliefs </w:t>
      </w:r>
      <w:r w:rsidR="009D647C">
        <w:rPr>
          <w:rFonts w:ascii="Comic Sans MS" w:hAnsi="Comic Sans MS"/>
          <w:color w:val="385623" w:themeColor="accent6" w:themeShade="80"/>
        </w:rPr>
        <w:tab/>
      </w:r>
      <w:r w:rsidRPr="009D647C">
        <w:rPr>
          <w:rFonts w:ascii="Comic Sans MS" w:hAnsi="Comic Sans MS"/>
          <w:color w:val="385623" w:themeColor="accent6" w:themeShade="80"/>
        </w:rPr>
        <w:t xml:space="preserve">of the reach out </w:t>
      </w:r>
      <w:r w:rsidRPr="009D647C">
        <w:rPr>
          <w:rFonts w:ascii="Comic Sans MS" w:hAnsi="Comic Sans MS"/>
          <w:color w:val="385623" w:themeColor="accent6" w:themeShade="80"/>
        </w:rPr>
        <w:tab/>
        <w:t>groups/persons.</w:t>
      </w:r>
    </w:p>
    <w:p w:rsidR="003B7B30" w:rsidRPr="009D647C" w:rsidRDefault="003B7B30" w:rsidP="003B7B30">
      <w:pPr>
        <w:pStyle w:val="ListParagraph"/>
        <w:numPr>
          <w:ilvl w:val="0"/>
          <w:numId w:val="10"/>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 xml:space="preserve">Do not impose- accord persons the </w:t>
      </w:r>
      <w:r w:rsidRPr="009D647C">
        <w:rPr>
          <w:rFonts w:ascii="Comic Sans MS" w:hAnsi="Comic Sans MS"/>
          <w:color w:val="385623" w:themeColor="accent6" w:themeShade="80"/>
        </w:rPr>
        <w:tab/>
        <w:t xml:space="preserve">right to </w:t>
      </w:r>
      <w:proofErr w:type="spellStart"/>
      <w:r w:rsidRPr="009D647C">
        <w:rPr>
          <w:rFonts w:ascii="Comic Sans MS" w:hAnsi="Comic Sans MS"/>
          <w:color w:val="385623" w:themeColor="accent6" w:themeShade="80"/>
        </w:rPr>
        <w:t>self determination</w:t>
      </w:r>
      <w:proofErr w:type="spellEnd"/>
      <w:r w:rsidRPr="009D647C">
        <w:rPr>
          <w:rFonts w:ascii="Comic Sans MS" w:hAnsi="Comic Sans MS"/>
          <w:color w:val="385623" w:themeColor="accent6" w:themeShade="80"/>
        </w:rPr>
        <w:t xml:space="preserve"> based on </w:t>
      </w:r>
      <w:r w:rsidRPr="009D647C">
        <w:rPr>
          <w:rFonts w:ascii="Comic Sans MS" w:hAnsi="Comic Sans MS"/>
          <w:color w:val="385623" w:themeColor="accent6" w:themeShade="80"/>
        </w:rPr>
        <w:tab/>
        <w:t>informed choice.</w:t>
      </w:r>
    </w:p>
    <w:p w:rsidR="003B7B30" w:rsidRDefault="003B7B30" w:rsidP="003B7B30">
      <w:pPr>
        <w:pStyle w:val="ListParagraph"/>
        <w:numPr>
          <w:ilvl w:val="0"/>
          <w:numId w:val="10"/>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 xml:space="preserve">Do not create dependency in the </w:t>
      </w:r>
      <w:r w:rsidR="003311A0">
        <w:rPr>
          <w:rFonts w:ascii="Comic Sans MS" w:hAnsi="Comic Sans MS"/>
          <w:color w:val="385623" w:themeColor="accent6" w:themeShade="80"/>
        </w:rPr>
        <w:tab/>
      </w:r>
      <w:r w:rsidRPr="009D647C">
        <w:rPr>
          <w:rFonts w:ascii="Comic Sans MS" w:hAnsi="Comic Sans MS"/>
          <w:color w:val="385623" w:themeColor="accent6" w:themeShade="80"/>
        </w:rPr>
        <w:t xml:space="preserve">populations served but promote </w:t>
      </w:r>
      <w:proofErr w:type="spellStart"/>
      <w:r w:rsidRPr="009D647C">
        <w:rPr>
          <w:rFonts w:ascii="Comic Sans MS" w:hAnsi="Comic Sans MS"/>
          <w:color w:val="385623" w:themeColor="accent6" w:themeShade="80"/>
        </w:rPr>
        <w:t xml:space="preserve">self </w:t>
      </w:r>
      <w:r w:rsidR="00804FA3">
        <w:rPr>
          <w:rFonts w:ascii="Comic Sans MS" w:hAnsi="Comic Sans MS"/>
          <w:color w:val="385623" w:themeColor="accent6" w:themeShade="80"/>
        </w:rPr>
        <w:tab/>
      </w:r>
      <w:r w:rsidRPr="009D647C">
        <w:rPr>
          <w:rFonts w:ascii="Comic Sans MS" w:hAnsi="Comic Sans MS"/>
          <w:color w:val="385623" w:themeColor="accent6" w:themeShade="80"/>
        </w:rPr>
        <w:t>reliance</w:t>
      </w:r>
      <w:proofErr w:type="spellEnd"/>
      <w:r w:rsidRPr="009D647C">
        <w:rPr>
          <w:rFonts w:ascii="Comic Sans MS" w:hAnsi="Comic Sans MS"/>
          <w:color w:val="385623" w:themeColor="accent6" w:themeShade="80"/>
        </w:rPr>
        <w:t xml:space="preserve"> in the community served.</w:t>
      </w:r>
    </w:p>
    <w:p w:rsidR="00804FA3" w:rsidRDefault="00804FA3" w:rsidP="00804FA3">
      <w:pPr>
        <w:pStyle w:val="ListParagraph"/>
        <w:spacing w:line="360" w:lineRule="auto"/>
        <w:ind w:left="810"/>
        <w:jc w:val="both"/>
        <w:rPr>
          <w:rFonts w:ascii="Comic Sans MS" w:hAnsi="Comic Sans MS"/>
          <w:color w:val="385623" w:themeColor="accent6" w:themeShade="80"/>
        </w:rPr>
      </w:pPr>
    </w:p>
    <w:p w:rsidR="003B7B30" w:rsidRPr="009D647C" w:rsidRDefault="003B7B30" w:rsidP="003B7B30">
      <w:pPr>
        <w:pStyle w:val="ListParagraph"/>
        <w:numPr>
          <w:ilvl w:val="0"/>
          <w:numId w:val="10"/>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Maintain confidentiality of clients helped/supported.</w:t>
      </w:r>
    </w:p>
    <w:p w:rsidR="003B7B30" w:rsidRPr="009D647C" w:rsidRDefault="003B7B30" w:rsidP="003B7B30">
      <w:pPr>
        <w:pStyle w:val="ListParagraph"/>
        <w:numPr>
          <w:ilvl w:val="0"/>
          <w:numId w:val="10"/>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Do not criticize the populations you work with but be supportive and empowering.</w:t>
      </w:r>
    </w:p>
    <w:p w:rsidR="003B7B30" w:rsidRDefault="003B7B30" w:rsidP="003B7B30">
      <w:pPr>
        <w:pStyle w:val="ListParagraph"/>
        <w:numPr>
          <w:ilvl w:val="0"/>
          <w:numId w:val="10"/>
        </w:numPr>
        <w:spacing w:line="360" w:lineRule="auto"/>
        <w:jc w:val="both"/>
        <w:rPr>
          <w:rFonts w:ascii="Comic Sans MS" w:hAnsi="Comic Sans MS"/>
          <w:color w:val="385623" w:themeColor="accent6" w:themeShade="80"/>
        </w:rPr>
      </w:pPr>
      <w:r w:rsidRPr="009D647C">
        <w:rPr>
          <w:rFonts w:ascii="Comic Sans MS" w:hAnsi="Comic Sans MS"/>
          <w:color w:val="385623" w:themeColor="accent6" w:themeShade="80"/>
        </w:rPr>
        <w:t xml:space="preserve">Display </w:t>
      </w:r>
      <w:proofErr w:type="spellStart"/>
      <w:r w:rsidRPr="009D647C">
        <w:rPr>
          <w:rFonts w:ascii="Comic Sans MS" w:hAnsi="Comic Sans MS"/>
          <w:color w:val="385623" w:themeColor="accent6" w:themeShade="80"/>
        </w:rPr>
        <w:t>non judgmental</w:t>
      </w:r>
      <w:proofErr w:type="spellEnd"/>
      <w:r w:rsidRPr="009D647C">
        <w:rPr>
          <w:rFonts w:ascii="Comic Sans MS" w:hAnsi="Comic Sans MS"/>
          <w:color w:val="385623" w:themeColor="accent6" w:themeShade="80"/>
        </w:rPr>
        <w:t xml:space="preserve"> attitude.</w:t>
      </w:r>
    </w:p>
    <w:p w:rsidR="003311A0" w:rsidRDefault="003311A0" w:rsidP="00934B31">
      <w:pPr>
        <w:spacing w:line="360" w:lineRule="auto"/>
        <w:jc w:val="both"/>
        <w:rPr>
          <w:rFonts w:ascii="Comic Sans MS" w:hAnsi="Comic Sans MS"/>
          <w:color w:val="385623" w:themeColor="accent6" w:themeShade="80"/>
          <w:sz w:val="24"/>
          <w:szCs w:val="24"/>
        </w:rPr>
      </w:pPr>
      <w:r>
        <w:rPr>
          <w:rFonts w:ascii="Comic Sans MS" w:hAnsi="Comic Sans MS"/>
          <w:b/>
          <w:bCs/>
          <w:color w:val="385623" w:themeColor="accent6" w:themeShade="80"/>
          <w:sz w:val="24"/>
          <w:szCs w:val="24"/>
        </w:rPr>
        <w:t xml:space="preserve">6. </w:t>
      </w:r>
      <w:r w:rsidRPr="003311A0">
        <w:rPr>
          <w:rFonts w:ascii="Comic Sans MS" w:hAnsi="Comic Sans MS"/>
          <w:b/>
          <w:bCs/>
          <w:color w:val="385623" w:themeColor="accent6" w:themeShade="80"/>
          <w:sz w:val="24"/>
          <w:szCs w:val="24"/>
          <w:u w:val="single"/>
        </w:rPr>
        <w:t>How to build rapport</w:t>
      </w:r>
    </w:p>
    <w:p w:rsidR="003311A0" w:rsidRPr="00C969A4" w:rsidRDefault="003311A0" w:rsidP="003311A0">
      <w:pPr>
        <w:pStyle w:val="ListParagraph"/>
        <w:numPr>
          <w:ilvl w:val="0"/>
          <w:numId w:val="11"/>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 xml:space="preserve">Building rapport/trust within the community is a critical prerequisite to conducting community outreach.  </w:t>
      </w:r>
    </w:p>
    <w:p w:rsidR="003311A0" w:rsidRPr="00C969A4" w:rsidRDefault="003311A0" w:rsidP="003311A0">
      <w:pPr>
        <w:pStyle w:val="ListParagraph"/>
        <w:numPr>
          <w:ilvl w:val="0"/>
          <w:numId w:val="11"/>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lastRenderedPageBreak/>
        <w:t xml:space="preserve">Building rapport is helpful and contributes to the overall safety of the outreach worker during the field visits. </w:t>
      </w:r>
    </w:p>
    <w:p w:rsidR="003311A0" w:rsidRPr="00C969A4" w:rsidRDefault="003311A0" w:rsidP="003311A0">
      <w:pPr>
        <w:pStyle w:val="ListParagraph"/>
        <w:numPr>
          <w:ilvl w:val="0"/>
          <w:numId w:val="11"/>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This is a time consuming task and an on-going process.</w:t>
      </w:r>
    </w:p>
    <w:p w:rsidR="000A0F71" w:rsidRPr="00C969A4" w:rsidRDefault="000A0F71" w:rsidP="000A0F71">
      <w:pPr>
        <w:pStyle w:val="ListParagraph"/>
        <w:numPr>
          <w:ilvl w:val="0"/>
          <w:numId w:val="11"/>
        </w:numPr>
        <w:spacing w:line="360" w:lineRule="auto"/>
        <w:jc w:val="both"/>
        <w:rPr>
          <w:rFonts w:ascii="Comic Sans MS" w:hAnsi="Comic Sans MS"/>
          <w:color w:val="385623" w:themeColor="accent6" w:themeShade="80"/>
        </w:rPr>
      </w:pPr>
      <w:r w:rsidRPr="00C969A4">
        <w:rPr>
          <w:rFonts w:ascii="Comic Sans MS" w:hAnsi="Comic Sans MS"/>
          <w:noProof/>
          <w:color w:val="385623" w:themeColor="accent6" w:themeShade="80"/>
        </w:rPr>
        <w:drawing>
          <wp:anchor distT="0" distB="0" distL="114300" distR="114300" simplePos="0" relativeHeight="251664384" behindDoc="0" locked="0" layoutInCell="1" allowOverlap="1">
            <wp:simplePos x="0" y="0"/>
            <wp:positionH relativeFrom="margin">
              <wp:align>right</wp:align>
            </wp:positionH>
            <wp:positionV relativeFrom="margin">
              <wp:posOffset>1257300</wp:posOffset>
            </wp:positionV>
            <wp:extent cx="1749425" cy="3209290"/>
            <wp:effectExtent l="0" t="76200" r="0" b="48260"/>
            <wp:wrapSquare wrapText="bothSides"/>
            <wp:docPr id="24"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C969A4">
        <w:rPr>
          <w:rFonts w:ascii="Comic Sans MS" w:hAnsi="Comic Sans MS"/>
          <w:color w:val="385623" w:themeColor="accent6" w:themeShade="80"/>
        </w:rPr>
        <w:t>The</w:t>
      </w:r>
      <w:r w:rsidR="003311A0" w:rsidRPr="00C969A4">
        <w:rPr>
          <w:rFonts w:ascii="Comic Sans MS" w:hAnsi="Comic Sans MS"/>
          <w:color w:val="385623" w:themeColor="accent6" w:themeShade="80"/>
        </w:rPr>
        <w:t xml:space="preserve"> basic strategies should be applied in order to build trust and </w:t>
      </w:r>
      <w:r w:rsidRPr="00C969A4">
        <w:rPr>
          <w:rFonts w:ascii="Comic Sans MS" w:hAnsi="Comic Sans MS"/>
          <w:color w:val="385623" w:themeColor="accent6" w:themeShade="80"/>
        </w:rPr>
        <w:t>deliver services are displayed in the process chart.</w:t>
      </w:r>
    </w:p>
    <w:p w:rsidR="00804FA3" w:rsidRDefault="00804FA3" w:rsidP="000A0F71">
      <w:pPr>
        <w:pStyle w:val="ListParagraph"/>
        <w:spacing w:line="360" w:lineRule="auto"/>
        <w:ind w:left="0"/>
        <w:jc w:val="both"/>
        <w:rPr>
          <w:rFonts w:ascii="Comic Sans MS" w:hAnsi="Comic Sans MS"/>
          <w:b/>
          <w:bCs/>
          <w:color w:val="385623" w:themeColor="accent6" w:themeShade="80"/>
          <w:sz w:val="24"/>
          <w:szCs w:val="24"/>
        </w:rPr>
      </w:pPr>
    </w:p>
    <w:p w:rsidR="000A0F71" w:rsidRPr="000A0F71" w:rsidRDefault="000A0F71" w:rsidP="000A0F71">
      <w:pPr>
        <w:pStyle w:val="ListParagraph"/>
        <w:spacing w:line="360" w:lineRule="auto"/>
        <w:ind w:left="0"/>
        <w:jc w:val="both"/>
        <w:rPr>
          <w:rFonts w:ascii="Comic Sans MS" w:hAnsi="Comic Sans MS"/>
          <w:color w:val="385623" w:themeColor="accent6" w:themeShade="80"/>
          <w:sz w:val="24"/>
          <w:szCs w:val="24"/>
        </w:rPr>
      </w:pPr>
      <w:r w:rsidRPr="000A0F71">
        <w:rPr>
          <w:rFonts w:ascii="Comic Sans MS" w:hAnsi="Comic Sans MS"/>
          <w:b/>
          <w:bCs/>
          <w:color w:val="385623" w:themeColor="accent6" w:themeShade="80"/>
          <w:sz w:val="24"/>
          <w:szCs w:val="24"/>
        </w:rPr>
        <w:t>7.</w:t>
      </w:r>
      <w:r>
        <w:rPr>
          <w:rFonts w:ascii="Comic Sans MS" w:hAnsi="Comic Sans MS"/>
          <w:color w:val="385623" w:themeColor="accent6" w:themeShade="80"/>
          <w:sz w:val="24"/>
          <w:szCs w:val="24"/>
        </w:rPr>
        <w:t xml:space="preserve"> </w:t>
      </w:r>
      <w:r w:rsidRPr="000A0F71">
        <w:rPr>
          <w:rFonts w:ascii="Comic Sans MS" w:hAnsi="Comic Sans MS"/>
          <w:b/>
          <w:bCs/>
          <w:color w:val="385623" w:themeColor="accent6" w:themeShade="80"/>
          <w:sz w:val="24"/>
          <w:szCs w:val="24"/>
          <w:u w:val="single"/>
        </w:rPr>
        <w:t>Understanding Community Barriers</w:t>
      </w:r>
    </w:p>
    <w:p w:rsidR="000A0F71" w:rsidRPr="00C969A4" w:rsidRDefault="000A0F71" w:rsidP="000A0F71">
      <w:pPr>
        <w:pStyle w:val="ListParagraph"/>
        <w:numPr>
          <w:ilvl w:val="0"/>
          <w:numId w:val="12"/>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Stigmas, myths and misconceptions</w:t>
      </w:r>
    </w:p>
    <w:p w:rsidR="000A0F71" w:rsidRPr="00C969A4" w:rsidRDefault="000A0F71" w:rsidP="000A0F71">
      <w:pPr>
        <w:pStyle w:val="ListParagraph"/>
        <w:numPr>
          <w:ilvl w:val="0"/>
          <w:numId w:val="12"/>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 xml:space="preserve">Behaviors and Perception </w:t>
      </w:r>
    </w:p>
    <w:p w:rsidR="000A0F71" w:rsidRPr="00C969A4" w:rsidRDefault="000A0F71" w:rsidP="000A0F71">
      <w:pPr>
        <w:pStyle w:val="ListParagraph"/>
        <w:numPr>
          <w:ilvl w:val="0"/>
          <w:numId w:val="12"/>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Politics</w:t>
      </w:r>
    </w:p>
    <w:p w:rsidR="000A0F71" w:rsidRPr="00C969A4" w:rsidRDefault="000A0F71" w:rsidP="000A0F71">
      <w:pPr>
        <w:pStyle w:val="ListParagraph"/>
        <w:numPr>
          <w:ilvl w:val="0"/>
          <w:numId w:val="12"/>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Lack of support</w:t>
      </w:r>
    </w:p>
    <w:p w:rsidR="000A0F71" w:rsidRPr="00C969A4" w:rsidRDefault="000A0F71" w:rsidP="000A0F71">
      <w:pPr>
        <w:pStyle w:val="ListParagraph"/>
        <w:numPr>
          <w:ilvl w:val="0"/>
          <w:numId w:val="12"/>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Lack of trust</w:t>
      </w:r>
    </w:p>
    <w:p w:rsidR="00277F29" w:rsidRPr="00C969A4" w:rsidRDefault="000A0F71" w:rsidP="000A0F71">
      <w:pPr>
        <w:pStyle w:val="ListParagraph"/>
        <w:numPr>
          <w:ilvl w:val="0"/>
          <w:numId w:val="12"/>
        </w:numPr>
        <w:spacing w:line="360" w:lineRule="auto"/>
        <w:jc w:val="both"/>
        <w:rPr>
          <w:rFonts w:ascii="Comic Sans MS" w:hAnsi="Comic Sans MS"/>
          <w:color w:val="385623" w:themeColor="accent6" w:themeShade="80"/>
        </w:rPr>
      </w:pPr>
      <w:r w:rsidRPr="00C969A4">
        <w:rPr>
          <w:rFonts w:ascii="Comic Sans MS" w:hAnsi="Comic Sans MS"/>
          <w:color w:val="385623" w:themeColor="accent6" w:themeShade="80"/>
        </w:rPr>
        <w:t>Lack of funds</w:t>
      </w:r>
    </w:p>
    <w:p w:rsidR="00804FA3" w:rsidRDefault="00804FA3" w:rsidP="000A0F71">
      <w:pPr>
        <w:spacing w:line="360" w:lineRule="auto"/>
        <w:jc w:val="both"/>
        <w:rPr>
          <w:rFonts w:ascii="Comic Sans MS" w:hAnsi="Comic Sans MS"/>
          <w:b/>
          <w:bCs/>
          <w:color w:val="385623" w:themeColor="accent6" w:themeShade="80"/>
          <w:sz w:val="24"/>
          <w:szCs w:val="24"/>
        </w:rPr>
      </w:pPr>
    </w:p>
    <w:p w:rsidR="000A0F71" w:rsidRDefault="00C969A4" w:rsidP="000A0F71">
      <w:pPr>
        <w:spacing w:line="360" w:lineRule="auto"/>
        <w:jc w:val="both"/>
        <w:rPr>
          <w:rFonts w:ascii="Comic Sans MS" w:hAnsi="Comic Sans MS"/>
          <w:b/>
          <w:bCs/>
          <w:color w:val="385623" w:themeColor="accent6" w:themeShade="80"/>
          <w:sz w:val="24"/>
          <w:szCs w:val="24"/>
          <w:u w:val="single"/>
        </w:rPr>
      </w:pPr>
      <w:r w:rsidRPr="00C969A4">
        <w:rPr>
          <w:rFonts w:ascii="Comic Sans MS" w:hAnsi="Comic Sans MS"/>
          <w:b/>
          <w:bCs/>
          <w:color w:val="385623" w:themeColor="accent6" w:themeShade="80"/>
          <w:sz w:val="24"/>
          <w:szCs w:val="24"/>
        </w:rPr>
        <w:t xml:space="preserve">8. </w:t>
      </w:r>
      <w:r w:rsidRPr="00C969A4">
        <w:rPr>
          <w:rFonts w:ascii="Comic Sans MS" w:hAnsi="Comic Sans MS"/>
          <w:b/>
          <w:bCs/>
          <w:color w:val="385623" w:themeColor="accent6" w:themeShade="80"/>
          <w:sz w:val="24"/>
          <w:szCs w:val="24"/>
          <w:u w:val="single"/>
        </w:rPr>
        <w:t>Do's &amp;. Don'ts</w:t>
      </w:r>
    </w:p>
    <w:p w:rsidR="00C969A4" w:rsidRPr="00C969A4" w:rsidRDefault="00C969A4" w:rsidP="000A0F71">
      <w:pPr>
        <w:spacing w:line="360" w:lineRule="auto"/>
        <w:jc w:val="both"/>
        <w:rPr>
          <w:rFonts w:ascii="Comic Sans MS" w:hAnsi="Comic Sans MS"/>
          <w:color w:val="385623" w:themeColor="accent6" w:themeShade="80"/>
        </w:rPr>
      </w:pPr>
      <w:r>
        <w:rPr>
          <w:rFonts w:ascii="Comic Sans MS" w:hAnsi="Comic Sans MS"/>
          <w:color w:val="385623" w:themeColor="accent6" w:themeShade="80"/>
        </w:rPr>
        <w:t>The following table describes the basic points to follow or avoid doing while performing any activity at work site.</w:t>
      </w:r>
    </w:p>
    <w:tbl>
      <w:tblPr>
        <w:tblStyle w:val="LightGrid-Accent6"/>
        <w:tblW w:w="10548" w:type="dxa"/>
        <w:tblLook w:val="04A0" w:firstRow="1" w:lastRow="0" w:firstColumn="1" w:lastColumn="0" w:noHBand="0" w:noVBand="1"/>
      </w:tblPr>
      <w:tblGrid>
        <w:gridCol w:w="5040"/>
        <w:gridCol w:w="5508"/>
      </w:tblGrid>
      <w:tr w:rsidR="00C969A4" w:rsidTr="00C96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rsidR="00C969A4" w:rsidRDefault="00C969A4" w:rsidP="00C969A4">
            <w:pPr>
              <w:spacing w:line="360" w:lineRule="auto"/>
              <w:jc w:val="center"/>
              <w:rPr>
                <w:rFonts w:ascii="Comic Sans MS" w:hAnsi="Comic Sans MS"/>
                <w:b w:val="0"/>
                <w:bCs w:val="0"/>
                <w:color w:val="385623" w:themeColor="accent6" w:themeShade="80"/>
                <w:sz w:val="24"/>
                <w:szCs w:val="24"/>
              </w:rPr>
            </w:pPr>
            <w:r>
              <w:rPr>
                <w:rFonts w:ascii="Comic Sans MS" w:hAnsi="Comic Sans MS"/>
                <w:b w:val="0"/>
                <w:bCs w:val="0"/>
                <w:color w:val="385623" w:themeColor="accent6" w:themeShade="80"/>
                <w:sz w:val="24"/>
                <w:szCs w:val="24"/>
              </w:rPr>
              <w:t>Do's</w:t>
            </w:r>
          </w:p>
        </w:tc>
        <w:tc>
          <w:tcPr>
            <w:tcW w:w="5508" w:type="dxa"/>
          </w:tcPr>
          <w:p w:rsidR="00C969A4" w:rsidRDefault="00C969A4" w:rsidP="00C969A4">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color w:val="385623" w:themeColor="accent6" w:themeShade="80"/>
                <w:sz w:val="24"/>
                <w:szCs w:val="24"/>
              </w:rPr>
            </w:pPr>
            <w:r>
              <w:rPr>
                <w:rFonts w:ascii="Comic Sans MS" w:hAnsi="Comic Sans MS"/>
                <w:b w:val="0"/>
                <w:bCs w:val="0"/>
                <w:color w:val="385623" w:themeColor="accent6" w:themeShade="80"/>
                <w:sz w:val="24"/>
                <w:szCs w:val="24"/>
              </w:rPr>
              <w:t>Don'ts</w:t>
            </w:r>
          </w:p>
        </w:tc>
      </w:tr>
      <w:tr w:rsidR="00C969A4" w:rsidTr="00C9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rsidR="00C969A4" w:rsidRPr="00EB7F3F" w:rsidRDefault="00C969A4" w:rsidP="000A0F71">
            <w:pPr>
              <w:spacing w:line="360" w:lineRule="auto"/>
              <w:jc w:val="both"/>
              <w:rPr>
                <w:rFonts w:ascii="Comic Sans MS" w:hAnsi="Comic Sans MS"/>
                <w:b w:val="0"/>
                <w:bCs w:val="0"/>
                <w:color w:val="385623" w:themeColor="accent6" w:themeShade="80"/>
              </w:rPr>
            </w:pPr>
            <w:r w:rsidRPr="00EB7F3F">
              <w:rPr>
                <w:rFonts w:ascii="Comic Sans MS" w:hAnsi="Comic Sans MS"/>
                <w:b w:val="0"/>
                <w:bCs w:val="0"/>
                <w:color w:val="385623" w:themeColor="accent6" w:themeShade="80"/>
              </w:rPr>
              <w:t>Do conduct needs assessments</w:t>
            </w:r>
          </w:p>
        </w:tc>
        <w:tc>
          <w:tcPr>
            <w:tcW w:w="5508" w:type="dxa"/>
            <w:vMerge w:val="restart"/>
          </w:tcPr>
          <w:p w:rsidR="00C969A4" w:rsidRPr="00EB7F3F" w:rsidRDefault="00C969A4" w:rsidP="000A0F71">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385623" w:themeColor="accent6" w:themeShade="80"/>
              </w:rPr>
            </w:pPr>
            <w:r w:rsidRPr="00EB7F3F">
              <w:rPr>
                <w:rFonts w:ascii="Comic Sans MS" w:hAnsi="Comic Sans MS"/>
                <w:color w:val="385623" w:themeColor="accent6" w:themeShade="80"/>
              </w:rPr>
              <w:t>Do not wear expensive clothes, jewelry or uncomfortable shoes.</w:t>
            </w:r>
          </w:p>
        </w:tc>
      </w:tr>
      <w:tr w:rsidR="00C969A4" w:rsidTr="00C96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rsidR="00C969A4" w:rsidRPr="00EB7F3F" w:rsidRDefault="00C969A4" w:rsidP="000A0F71">
            <w:pPr>
              <w:spacing w:line="360" w:lineRule="auto"/>
              <w:jc w:val="both"/>
              <w:rPr>
                <w:rFonts w:ascii="Comic Sans MS" w:hAnsi="Comic Sans MS"/>
                <w:b w:val="0"/>
                <w:bCs w:val="0"/>
                <w:color w:val="385623" w:themeColor="accent6" w:themeShade="80"/>
              </w:rPr>
            </w:pPr>
            <w:r w:rsidRPr="00EB7F3F">
              <w:rPr>
                <w:rFonts w:ascii="Comic Sans MS" w:hAnsi="Comic Sans MS"/>
                <w:b w:val="0"/>
                <w:bCs w:val="0"/>
                <w:color w:val="385623" w:themeColor="accent6" w:themeShade="80"/>
              </w:rPr>
              <w:t>Do be flexible in scheduling.</w:t>
            </w:r>
          </w:p>
        </w:tc>
        <w:tc>
          <w:tcPr>
            <w:tcW w:w="5508" w:type="dxa"/>
            <w:vMerge/>
          </w:tcPr>
          <w:p w:rsidR="00C969A4" w:rsidRPr="00EB7F3F" w:rsidRDefault="00C969A4" w:rsidP="000A0F71">
            <w:p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b/>
                <w:bCs/>
                <w:color w:val="385623" w:themeColor="accent6" w:themeShade="80"/>
              </w:rPr>
            </w:pPr>
          </w:p>
        </w:tc>
      </w:tr>
      <w:tr w:rsidR="00C969A4" w:rsidTr="00EB7F3F">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40" w:type="dxa"/>
          </w:tcPr>
          <w:p w:rsidR="00C969A4" w:rsidRPr="00EB7F3F" w:rsidRDefault="00C969A4" w:rsidP="000A0F71">
            <w:pPr>
              <w:spacing w:line="360" w:lineRule="auto"/>
              <w:jc w:val="both"/>
              <w:rPr>
                <w:rFonts w:ascii="Comic Sans MS" w:hAnsi="Comic Sans MS"/>
                <w:b w:val="0"/>
                <w:bCs w:val="0"/>
                <w:color w:val="385623" w:themeColor="accent6" w:themeShade="80"/>
              </w:rPr>
            </w:pPr>
            <w:r w:rsidRPr="00EB7F3F">
              <w:rPr>
                <w:rFonts w:ascii="Comic Sans MS" w:hAnsi="Comic Sans MS"/>
                <w:b w:val="0"/>
                <w:bCs w:val="0"/>
                <w:color w:val="385623" w:themeColor="accent6" w:themeShade="80"/>
              </w:rPr>
              <w:t>Do carry identification at all times.</w:t>
            </w:r>
          </w:p>
        </w:tc>
        <w:tc>
          <w:tcPr>
            <w:tcW w:w="5508" w:type="dxa"/>
            <w:vMerge/>
          </w:tcPr>
          <w:p w:rsidR="00C969A4" w:rsidRPr="00EB7F3F" w:rsidRDefault="00C969A4" w:rsidP="000A0F71">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b/>
                <w:bCs/>
                <w:color w:val="385623" w:themeColor="accent6" w:themeShade="80"/>
              </w:rPr>
            </w:pPr>
          </w:p>
        </w:tc>
      </w:tr>
      <w:tr w:rsidR="00C969A4" w:rsidTr="00C96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rsidR="00C969A4" w:rsidRPr="00EB7F3F" w:rsidRDefault="00C969A4" w:rsidP="000A0F71">
            <w:pPr>
              <w:spacing w:line="360" w:lineRule="auto"/>
              <w:jc w:val="both"/>
              <w:rPr>
                <w:rFonts w:ascii="Comic Sans MS" w:hAnsi="Comic Sans MS"/>
                <w:b w:val="0"/>
                <w:bCs w:val="0"/>
                <w:color w:val="385623" w:themeColor="accent6" w:themeShade="80"/>
              </w:rPr>
            </w:pPr>
            <w:r w:rsidRPr="00EB7F3F">
              <w:rPr>
                <w:rFonts w:ascii="Comic Sans MS" w:hAnsi="Comic Sans MS"/>
                <w:b w:val="0"/>
                <w:bCs w:val="0"/>
                <w:color w:val="385623" w:themeColor="accent6" w:themeShade="80"/>
              </w:rPr>
              <w:t>Do accept offers of help from community residents.</w:t>
            </w:r>
          </w:p>
        </w:tc>
        <w:tc>
          <w:tcPr>
            <w:tcW w:w="5508" w:type="dxa"/>
          </w:tcPr>
          <w:p w:rsidR="00C969A4" w:rsidRPr="00EB7F3F" w:rsidRDefault="00C969A4" w:rsidP="000A0F71">
            <w:p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385623" w:themeColor="accent6" w:themeShade="80"/>
              </w:rPr>
            </w:pPr>
            <w:r w:rsidRPr="00EB7F3F">
              <w:rPr>
                <w:rFonts w:ascii="Comic Sans MS" w:hAnsi="Comic Sans MS"/>
                <w:color w:val="385623" w:themeColor="accent6" w:themeShade="80"/>
              </w:rPr>
              <w:t>Do not carry valuables or large amounts of money, or take your wallet out.</w:t>
            </w:r>
          </w:p>
        </w:tc>
      </w:tr>
      <w:tr w:rsidR="00C969A4" w:rsidTr="00C9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rsidR="00C969A4" w:rsidRPr="00EB7F3F" w:rsidRDefault="00C969A4" w:rsidP="000A0F71">
            <w:pPr>
              <w:spacing w:line="360" w:lineRule="auto"/>
              <w:jc w:val="both"/>
              <w:rPr>
                <w:rFonts w:ascii="Comic Sans MS" w:hAnsi="Comic Sans MS"/>
                <w:b w:val="0"/>
                <w:bCs w:val="0"/>
                <w:color w:val="385623" w:themeColor="accent6" w:themeShade="80"/>
              </w:rPr>
            </w:pPr>
            <w:r w:rsidRPr="00EB7F3F">
              <w:rPr>
                <w:rFonts w:ascii="Comic Sans MS" w:hAnsi="Comic Sans MS"/>
                <w:b w:val="0"/>
                <w:bCs w:val="0"/>
                <w:color w:val="385623" w:themeColor="accent6" w:themeShade="80"/>
              </w:rPr>
              <w:t>Do have contingency plans for emergencies and dangerous situations.</w:t>
            </w:r>
          </w:p>
        </w:tc>
        <w:tc>
          <w:tcPr>
            <w:tcW w:w="5508" w:type="dxa"/>
          </w:tcPr>
          <w:p w:rsidR="00C969A4" w:rsidRPr="00EB7F3F" w:rsidRDefault="00C969A4" w:rsidP="000A0F71">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385623" w:themeColor="accent6" w:themeShade="80"/>
              </w:rPr>
            </w:pPr>
            <w:r w:rsidRPr="00EB7F3F">
              <w:rPr>
                <w:rFonts w:ascii="Comic Sans MS" w:hAnsi="Comic Sans MS"/>
                <w:color w:val="385623" w:themeColor="accent6" w:themeShade="80"/>
              </w:rPr>
              <w:t>Do not make promises in the community that you cannot deliver.</w:t>
            </w:r>
          </w:p>
        </w:tc>
      </w:tr>
    </w:tbl>
    <w:p w:rsidR="00804FA3" w:rsidRDefault="00804FA3" w:rsidP="000A0F71">
      <w:pPr>
        <w:spacing w:line="360" w:lineRule="auto"/>
        <w:jc w:val="both"/>
        <w:rPr>
          <w:rFonts w:ascii="Comic Sans MS" w:hAnsi="Comic Sans MS"/>
          <w:b/>
          <w:bCs/>
          <w:color w:val="385623" w:themeColor="accent6" w:themeShade="80"/>
          <w:sz w:val="24"/>
          <w:szCs w:val="24"/>
        </w:rPr>
        <w:sectPr w:rsidR="00804FA3" w:rsidSect="00BD658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397" w:left="93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p>
    <w:p w:rsidR="00804FA3" w:rsidRPr="00804FA3" w:rsidRDefault="00804FA3" w:rsidP="00804FA3">
      <w:pPr>
        <w:spacing w:line="360" w:lineRule="auto"/>
        <w:jc w:val="center"/>
        <w:rPr>
          <w:rFonts w:ascii="Comic Sans MS" w:hAnsi="Comic Sans MS"/>
          <w:b/>
          <w:bCs/>
          <w:color w:val="C00000"/>
          <w:sz w:val="32"/>
          <w:szCs w:val="32"/>
        </w:rPr>
      </w:pPr>
      <w:r w:rsidRPr="00804FA3">
        <w:rPr>
          <w:rFonts w:ascii="Comic Sans MS" w:hAnsi="Comic Sans MS"/>
          <w:b/>
          <w:bCs/>
          <w:color w:val="C00000"/>
          <w:sz w:val="32"/>
          <w:szCs w:val="32"/>
        </w:rPr>
        <w:lastRenderedPageBreak/>
        <w:t>Chapter 3</w:t>
      </w:r>
    </w:p>
    <w:p w:rsidR="00804FA3" w:rsidRDefault="00804FA3" w:rsidP="00804FA3">
      <w:pPr>
        <w:spacing w:line="360" w:lineRule="auto"/>
        <w:jc w:val="center"/>
        <w:rPr>
          <w:rFonts w:ascii="Comic Sans MS" w:hAnsi="Comic Sans MS"/>
          <w:b/>
          <w:bCs/>
          <w:color w:val="C00000"/>
          <w:sz w:val="32"/>
          <w:szCs w:val="32"/>
        </w:rPr>
      </w:pPr>
      <w:r w:rsidRPr="00804FA3">
        <w:rPr>
          <w:rFonts w:ascii="Comic Sans MS" w:hAnsi="Comic Sans MS"/>
          <w:b/>
          <w:bCs/>
          <w:color w:val="C00000"/>
          <w:sz w:val="32"/>
          <w:szCs w:val="32"/>
        </w:rPr>
        <w:t xml:space="preserve">Planning For </w:t>
      </w:r>
      <w:proofErr w:type="gramStart"/>
      <w:r w:rsidRPr="00804FA3">
        <w:rPr>
          <w:rFonts w:ascii="Comic Sans MS" w:hAnsi="Comic Sans MS"/>
          <w:b/>
          <w:bCs/>
          <w:color w:val="C00000"/>
          <w:sz w:val="32"/>
          <w:szCs w:val="32"/>
        </w:rPr>
        <w:t>The</w:t>
      </w:r>
      <w:proofErr w:type="gramEnd"/>
      <w:r w:rsidRPr="00804FA3">
        <w:rPr>
          <w:rFonts w:ascii="Comic Sans MS" w:hAnsi="Comic Sans MS"/>
          <w:b/>
          <w:bCs/>
          <w:color w:val="C00000"/>
          <w:sz w:val="32"/>
          <w:szCs w:val="32"/>
        </w:rPr>
        <w:t xml:space="preserve"> Unplanned</w:t>
      </w:r>
    </w:p>
    <w:p w:rsidR="003272D6" w:rsidRDefault="00DA267B" w:rsidP="00DA267B">
      <w:pPr>
        <w:spacing w:line="360" w:lineRule="auto"/>
        <w:jc w:val="both"/>
        <w:rPr>
          <w:rFonts w:ascii="Comic Sans MS" w:hAnsi="Comic Sans MS"/>
          <w:color w:val="C00000"/>
        </w:rPr>
      </w:pPr>
      <w:r>
        <w:rPr>
          <w:rFonts w:ascii="Comic Sans MS" w:hAnsi="Comic Sans MS"/>
          <w:color w:val="C00000"/>
        </w:rPr>
        <w:t xml:space="preserve">In this section we will discuss </w:t>
      </w:r>
      <w:r w:rsidR="00DD33FE">
        <w:rPr>
          <w:rFonts w:ascii="Comic Sans MS" w:hAnsi="Comic Sans MS"/>
          <w:color w:val="C00000"/>
        </w:rPr>
        <w:t xml:space="preserve">the goals and </w:t>
      </w:r>
      <w:r>
        <w:rPr>
          <w:rFonts w:ascii="Comic Sans MS" w:hAnsi="Comic Sans MS"/>
          <w:color w:val="C00000"/>
        </w:rPr>
        <w:t xml:space="preserve">a proper strategy to identify the factors surrounding the village that force children to succumb into child </w:t>
      </w:r>
      <w:proofErr w:type="spellStart"/>
      <w:r>
        <w:rPr>
          <w:rFonts w:ascii="Comic Sans MS" w:hAnsi="Comic Sans MS"/>
          <w:color w:val="C00000"/>
        </w:rPr>
        <w:t>labour</w:t>
      </w:r>
      <w:proofErr w:type="spellEnd"/>
      <w:r>
        <w:rPr>
          <w:rFonts w:ascii="Comic Sans MS" w:hAnsi="Comic Sans MS"/>
          <w:color w:val="C00000"/>
        </w:rPr>
        <w:t xml:space="preserve"> and the poor health of the vill</w:t>
      </w:r>
      <w:r w:rsidR="00DD33FE">
        <w:rPr>
          <w:rFonts w:ascii="Comic Sans MS" w:hAnsi="Comic Sans MS"/>
          <w:color w:val="C00000"/>
        </w:rPr>
        <w:t xml:space="preserve">agers especially women. </w:t>
      </w:r>
    </w:p>
    <w:p w:rsidR="00DD33FE" w:rsidRDefault="00DD33FE" w:rsidP="00DA267B">
      <w:pPr>
        <w:spacing w:line="360" w:lineRule="auto"/>
        <w:jc w:val="both"/>
        <w:rPr>
          <w:rFonts w:ascii="Comic Sans MS" w:hAnsi="Comic Sans MS"/>
          <w:b/>
          <w:bCs/>
          <w:color w:val="C00000"/>
          <w:u w:val="single"/>
        </w:rPr>
      </w:pPr>
      <w:r w:rsidRPr="00DD33FE">
        <w:rPr>
          <w:rFonts w:ascii="Comic Sans MS" w:hAnsi="Comic Sans MS"/>
          <w:b/>
          <w:bCs/>
          <w:color w:val="C00000"/>
        </w:rPr>
        <w:t xml:space="preserve">1. </w:t>
      </w:r>
      <w:r w:rsidRPr="00DD33FE">
        <w:rPr>
          <w:rFonts w:ascii="Comic Sans MS" w:hAnsi="Comic Sans MS"/>
          <w:b/>
          <w:bCs/>
          <w:color w:val="C00000"/>
          <w:u w:val="single"/>
        </w:rPr>
        <w:t>Goals</w:t>
      </w:r>
    </w:p>
    <w:p w:rsidR="00CD179B" w:rsidRDefault="00CD179B" w:rsidP="00DA267B">
      <w:pPr>
        <w:spacing w:line="360" w:lineRule="auto"/>
        <w:jc w:val="both"/>
        <w:rPr>
          <w:rFonts w:ascii="Comic Sans MS" w:hAnsi="Comic Sans MS"/>
          <w:color w:val="C00000"/>
        </w:rPr>
      </w:pPr>
      <w:r w:rsidRPr="00CD179B">
        <w:rPr>
          <w:rFonts w:ascii="Comic Sans MS" w:hAnsi="Comic Sans MS"/>
          <w:color w:val="C00000"/>
        </w:rPr>
        <w:t>It</w:t>
      </w:r>
      <w:r>
        <w:rPr>
          <w:rFonts w:ascii="Comic Sans MS" w:hAnsi="Comic Sans MS"/>
          <w:color w:val="C00000"/>
        </w:rPr>
        <w:t xml:space="preserve"> is well said that without vision no man can fulfill a journey. To us clear goals are very important for the administration and management of resources to improve the lives of countless people in minimal time. So before planning strategies, we ensured to identify the following goals to follow:</w:t>
      </w:r>
    </w:p>
    <w:p w:rsidR="003272D6" w:rsidRPr="003272D6" w:rsidRDefault="003272D6"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To understand the working of an NGO in a remote work site.</w:t>
      </w:r>
    </w:p>
    <w:p w:rsidR="00D61CD9" w:rsidRPr="003272D6" w:rsidRDefault="00CD179B"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 xml:space="preserve">To identify the problems a child </w:t>
      </w:r>
      <w:proofErr w:type="spellStart"/>
      <w:r w:rsidRPr="003272D6">
        <w:rPr>
          <w:rFonts w:ascii="Comic Sans MS" w:hAnsi="Comic Sans MS"/>
          <w:color w:val="C00000"/>
        </w:rPr>
        <w:t>labour</w:t>
      </w:r>
      <w:proofErr w:type="spellEnd"/>
      <w:r w:rsidRPr="003272D6">
        <w:rPr>
          <w:rFonts w:ascii="Comic Sans MS" w:hAnsi="Comic Sans MS"/>
          <w:color w:val="C00000"/>
        </w:rPr>
        <w:t xml:space="preserve"> or </w:t>
      </w:r>
      <w:r w:rsidR="003272D6" w:rsidRPr="003272D6">
        <w:rPr>
          <w:rFonts w:ascii="Comic Sans MS" w:hAnsi="Comic Sans MS"/>
          <w:color w:val="C00000"/>
        </w:rPr>
        <w:t>a malnourished women faces.</w:t>
      </w:r>
    </w:p>
    <w:p w:rsidR="003272D6" w:rsidRPr="003272D6" w:rsidRDefault="003272D6"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To understand the ethos of community outreach and help by doing the needful.</w:t>
      </w:r>
    </w:p>
    <w:p w:rsidR="003272D6" w:rsidRPr="003272D6" w:rsidRDefault="003272D6"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 xml:space="preserve">To understand and </w:t>
      </w:r>
      <w:proofErr w:type="spellStart"/>
      <w:r w:rsidRPr="003272D6">
        <w:rPr>
          <w:rFonts w:ascii="Comic Sans MS" w:hAnsi="Comic Sans MS"/>
          <w:color w:val="C00000"/>
        </w:rPr>
        <w:t>self evaluate</w:t>
      </w:r>
      <w:proofErr w:type="spellEnd"/>
      <w:r w:rsidRPr="003272D6">
        <w:rPr>
          <w:rFonts w:ascii="Comic Sans MS" w:hAnsi="Comic Sans MS"/>
          <w:color w:val="C00000"/>
        </w:rPr>
        <w:t xml:space="preserve"> our position w.r.t the villagers. </w:t>
      </w:r>
      <w:proofErr w:type="gramStart"/>
      <w:r w:rsidRPr="003272D6">
        <w:rPr>
          <w:rFonts w:ascii="Comic Sans MS" w:hAnsi="Comic Sans MS"/>
          <w:color w:val="C00000"/>
        </w:rPr>
        <w:t>by</w:t>
      </w:r>
      <w:proofErr w:type="gramEnd"/>
      <w:r w:rsidRPr="003272D6">
        <w:rPr>
          <w:rFonts w:ascii="Comic Sans MS" w:hAnsi="Comic Sans MS"/>
          <w:color w:val="C00000"/>
        </w:rPr>
        <w:t xml:space="preserve"> giving solutions. </w:t>
      </w:r>
    </w:p>
    <w:p w:rsidR="003272D6" w:rsidRPr="003272D6" w:rsidRDefault="003272D6"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To wake up others and aware them about resolving unorthodox traditions.</w:t>
      </w:r>
    </w:p>
    <w:p w:rsidR="003272D6" w:rsidRPr="003272D6" w:rsidRDefault="003272D6"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To setup a minimal infrastructure in the village in terms of education and welfare.</w:t>
      </w:r>
    </w:p>
    <w:p w:rsidR="00DD33FE" w:rsidRPr="003272D6" w:rsidRDefault="003272D6" w:rsidP="003272D6">
      <w:pPr>
        <w:pStyle w:val="ListParagraph"/>
        <w:numPr>
          <w:ilvl w:val="0"/>
          <w:numId w:val="23"/>
        </w:numPr>
        <w:spacing w:line="360" w:lineRule="auto"/>
        <w:jc w:val="both"/>
        <w:rPr>
          <w:rFonts w:ascii="Comic Sans MS" w:hAnsi="Comic Sans MS"/>
          <w:color w:val="C00000"/>
        </w:rPr>
      </w:pPr>
      <w:r w:rsidRPr="003272D6">
        <w:rPr>
          <w:rFonts w:ascii="Comic Sans MS" w:hAnsi="Comic Sans MS"/>
          <w:color w:val="C00000"/>
        </w:rPr>
        <w:t>To create an opportunity to serve selflessly.</w:t>
      </w:r>
    </w:p>
    <w:p w:rsidR="00DA267B" w:rsidRDefault="00DD33FE" w:rsidP="00DA267B">
      <w:pPr>
        <w:spacing w:line="360" w:lineRule="auto"/>
        <w:jc w:val="both"/>
        <w:rPr>
          <w:rFonts w:ascii="Comic Sans MS" w:hAnsi="Comic Sans MS"/>
          <w:b/>
          <w:bCs/>
          <w:color w:val="C00000"/>
          <w:u w:val="single"/>
        </w:rPr>
      </w:pPr>
      <w:r>
        <w:rPr>
          <w:rFonts w:ascii="Comic Sans MS" w:hAnsi="Comic Sans MS"/>
          <w:b/>
          <w:bCs/>
          <w:color w:val="C00000"/>
        </w:rPr>
        <w:t>2</w:t>
      </w:r>
      <w:r w:rsidR="00B23784" w:rsidRPr="00B23784">
        <w:rPr>
          <w:rFonts w:ascii="Comic Sans MS" w:hAnsi="Comic Sans MS"/>
          <w:b/>
          <w:bCs/>
          <w:color w:val="C00000"/>
        </w:rPr>
        <w:t xml:space="preserve">. </w:t>
      </w:r>
      <w:r w:rsidR="00B23784" w:rsidRPr="00B23784">
        <w:rPr>
          <w:rFonts w:ascii="Comic Sans MS" w:hAnsi="Comic Sans MS"/>
          <w:b/>
          <w:bCs/>
          <w:color w:val="C00000"/>
          <w:u w:val="single"/>
        </w:rPr>
        <w:t>Schedules</w:t>
      </w:r>
      <w:r w:rsidR="00C03757">
        <w:rPr>
          <w:rFonts w:ascii="Comic Sans MS" w:hAnsi="Comic Sans MS"/>
          <w:b/>
          <w:bCs/>
          <w:color w:val="C00000"/>
          <w:u w:val="single"/>
        </w:rPr>
        <w:t xml:space="preserve"> and Activity</w:t>
      </w:r>
    </w:p>
    <w:p w:rsidR="003272D6" w:rsidRDefault="003272D6" w:rsidP="003272D6">
      <w:pPr>
        <w:spacing w:line="360" w:lineRule="auto"/>
        <w:jc w:val="both"/>
        <w:rPr>
          <w:rFonts w:ascii="Comic Sans MS" w:hAnsi="Comic Sans MS"/>
          <w:color w:val="C00000"/>
        </w:rPr>
      </w:pPr>
      <w:r>
        <w:rPr>
          <w:rFonts w:ascii="Comic Sans MS" w:hAnsi="Comic Sans MS"/>
          <w:color w:val="C00000"/>
        </w:rPr>
        <w:t xml:space="preserve">We discussed our schedule and plans of action under the </w:t>
      </w:r>
      <w:proofErr w:type="gramStart"/>
      <w:r>
        <w:rPr>
          <w:rFonts w:ascii="Comic Sans MS" w:hAnsi="Comic Sans MS"/>
          <w:color w:val="C00000"/>
        </w:rPr>
        <w:t>supervision  of</w:t>
      </w:r>
      <w:proofErr w:type="gramEnd"/>
      <w:r>
        <w:rPr>
          <w:rFonts w:ascii="Comic Sans MS" w:hAnsi="Comic Sans MS"/>
          <w:color w:val="C00000"/>
        </w:rPr>
        <w:t xml:space="preserve"> our NGO coordinator and faculty advisor through a schedule-activity table.</w:t>
      </w:r>
    </w:p>
    <w:tbl>
      <w:tblPr>
        <w:tblStyle w:val="LightGrid-Accent2"/>
        <w:tblW w:w="10350" w:type="dxa"/>
        <w:tblInd w:w="198" w:type="dxa"/>
        <w:tblLook w:val="04A0" w:firstRow="1" w:lastRow="0" w:firstColumn="1" w:lastColumn="0" w:noHBand="0" w:noVBand="1"/>
      </w:tblPr>
      <w:tblGrid>
        <w:gridCol w:w="1800"/>
        <w:gridCol w:w="8550"/>
      </w:tblGrid>
      <w:tr w:rsidR="00B23784" w:rsidTr="00606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B23784" w:rsidRDefault="00B23784" w:rsidP="00B23784">
            <w:pPr>
              <w:spacing w:line="360" w:lineRule="auto"/>
              <w:jc w:val="center"/>
              <w:rPr>
                <w:rFonts w:ascii="Comic Sans MS" w:hAnsi="Comic Sans MS"/>
                <w:b w:val="0"/>
                <w:bCs w:val="0"/>
                <w:color w:val="C00000"/>
              </w:rPr>
            </w:pPr>
            <w:r>
              <w:rPr>
                <w:rFonts w:ascii="Comic Sans MS" w:hAnsi="Comic Sans MS"/>
                <w:b w:val="0"/>
                <w:bCs w:val="0"/>
                <w:color w:val="C00000"/>
              </w:rPr>
              <w:t>Date</w:t>
            </w:r>
          </w:p>
        </w:tc>
        <w:tc>
          <w:tcPr>
            <w:tcW w:w="8550" w:type="dxa"/>
          </w:tcPr>
          <w:p w:rsidR="00B23784" w:rsidRDefault="00B23784" w:rsidP="00B23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color w:val="C00000"/>
              </w:rPr>
            </w:pPr>
            <w:r>
              <w:rPr>
                <w:rFonts w:ascii="Comic Sans MS" w:hAnsi="Comic Sans MS"/>
                <w:b w:val="0"/>
                <w:bCs w:val="0"/>
                <w:color w:val="C00000"/>
              </w:rPr>
              <w:t>Activity</w:t>
            </w:r>
          </w:p>
        </w:tc>
      </w:tr>
      <w:tr w:rsidR="00B23784" w:rsidTr="0060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B23784" w:rsidRPr="003E4C36" w:rsidRDefault="00B23784"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 xml:space="preserve">July  16 </w:t>
            </w:r>
          </w:p>
        </w:tc>
        <w:tc>
          <w:tcPr>
            <w:tcW w:w="8550" w:type="dxa"/>
          </w:tcPr>
          <w:p w:rsidR="00B23784" w:rsidRPr="00B23784" w:rsidRDefault="00B23784" w:rsidP="00DA267B">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Introductory class to community outreach</w:t>
            </w:r>
          </w:p>
        </w:tc>
      </w:tr>
      <w:tr w:rsidR="00B23784" w:rsidTr="00606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B23784" w:rsidRPr="003E4C36" w:rsidRDefault="00B23784"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July 30</w:t>
            </w:r>
          </w:p>
        </w:tc>
        <w:tc>
          <w:tcPr>
            <w:tcW w:w="8550" w:type="dxa"/>
          </w:tcPr>
          <w:p w:rsidR="00B23784" w:rsidRPr="00B23784" w:rsidRDefault="00B23784" w:rsidP="00DA267B">
            <w:p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Formulation of groups and understanding the objectives.</w:t>
            </w:r>
          </w:p>
        </w:tc>
      </w:tr>
      <w:tr w:rsidR="00B23784" w:rsidTr="0060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B23784" w:rsidRPr="003E4C36" w:rsidRDefault="00B23784"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August 6</w:t>
            </w:r>
          </w:p>
        </w:tc>
        <w:tc>
          <w:tcPr>
            <w:tcW w:w="8550" w:type="dxa"/>
          </w:tcPr>
          <w:p w:rsidR="00B23784" w:rsidRPr="00B23784" w:rsidRDefault="00B23784" w:rsidP="00DA267B">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First meeting with NGO coordinator</w:t>
            </w:r>
          </w:p>
        </w:tc>
      </w:tr>
      <w:tr w:rsidR="000B0484" w:rsidTr="00606962">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800" w:type="dxa"/>
          </w:tcPr>
          <w:p w:rsidR="000B0484" w:rsidRPr="003E4C36" w:rsidRDefault="000B0484"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lastRenderedPageBreak/>
              <w:t>August 13</w:t>
            </w:r>
          </w:p>
        </w:tc>
        <w:tc>
          <w:tcPr>
            <w:tcW w:w="8550" w:type="dxa"/>
          </w:tcPr>
          <w:p w:rsidR="000B0484" w:rsidRPr="000B0484" w:rsidRDefault="000B41FF" w:rsidP="000B0484">
            <w:pPr>
              <w:pStyle w:val="ListParagraph"/>
              <w:numPr>
                <w:ilvl w:val="0"/>
                <w:numId w:val="15"/>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Visit</w:t>
            </w:r>
            <w:r w:rsidR="000B0484" w:rsidRPr="000B0484">
              <w:rPr>
                <w:rFonts w:ascii="Comic Sans MS" w:hAnsi="Comic Sans MS"/>
                <w:color w:val="C00000"/>
              </w:rPr>
              <w:t xml:space="preserve"> </w:t>
            </w:r>
            <w:proofErr w:type="spellStart"/>
            <w:r w:rsidR="000B0484" w:rsidRPr="000B0484">
              <w:rPr>
                <w:rFonts w:ascii="Comic Sans MS" w:hAnsi="Comic Sans MS"/>
                <w:color w:val="C00000"/>
              </w:rPr>
              <w:t>Khusrupur</w:t>
            </w:r>
            <w:proofErr w:type="spellEnd"/>
            <w:r w:rsidR="000B0484" w:rsidRPr="000B0484">
              <w:rPr>
                <w:rFonts w:ascii="Comic Sans MS" w:hAnsi="Comic Sans MS"/>
                <w:color w:val="C00000"/>
              </w:rPr>
              <w:t xml:space="preserve"> for a single day to understand village community.</w:t>
            </w:r>
          </w:p>
          <w:p w:rsidR="000B0484" w:rsidRPr="000B0484" w:rsidRDefault="000B41FF" w:rsidP="000B0484">
            <w:pPr>
              <w:pStyle w:val="ListParagraph"/>
              <w:numPr>
                <w:ilvl w:val="0"/>
                <w:numId w:val="15"/>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Discuss</w:t>
            </w:r>
            <w:r w:rsidR="000B0484" w:rsidRPr="000B0484">
              <w:rPr>
                <w:rFonts w:ascii="Comic Sans MS" w:hAnsi="Comic Sans MS"/>
                <w:color w:val="C00000"/>
              </w:rPr>
              <w:t xml:space="preserve"> village issues with the village </w:t>
            </w:r>
            <w:proofErr w:type="spellStart"/>
            <w:r w:rsidR="000B0484" w:rsidRPr="000B0484">
              <w:rPr>
                <w:rFonts w:ascii="Comic Sans MS" w:hAnsi="Comic Sans MS"/>
                <w:color w:val="C00000"/>
              </w:rPr>
              <w:t>panchayat</w:t>
            </w:r>
            <w:proofErr w:type="spellEnd"/>
            <w:r w:rsidR="000B0484" w:rsidRPr="000B0484">
              <w:rPr>
                <w:rFonts w:ascii="Comic Sans MS" w:hAnsi="Comic Sans MS"/>
                <w:color w:val="C00000"/>
              </w:rPr>
              <w:t xml:space="preserve"> and </w:t>
            </w:r>
            <w:proofErr w:type="spellStart"/>
            <w:r w:rsidR="000B0484" w:rsidRPr="000B0484">
              <w:rPr>
                <w:rFonts w:ascii="Comic Sans MS" w:hAnsi="Comic Sans MS"/>
                <w:color w:val="C00000"/>
              </w:rPr>
              <w:t>sarpanch</w:t>
            </w:r>
            <w:proofErr w:type="spellEnd"/>
            <w:r w:rsidR="000B0484" w:rsidRPr="000B0484">
              <w:rPr>
                <w:rFonts w:ascii="Comic Sans MS" w:hAnsi="Comic Sans MS"/>
                <w:color w:val="C00000"/>
              </w:rPr>
              <w:t>.</w:t>
            </w:r>
          </w:p>
        </w:tc>
      </w:tr>
      <w:tr w:rsidR="00B23784" w:rsidTr="0060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B23784" w:rsidRPr="003E4C36" w:rsidRDefault="000B0484"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 xml:space="preserve">August 20 </w:t>
            </w:r>
          </w:p>
        </w:tc>
        <w:tc>
          <w:tcPr>
            <w:tcW w:w="8550" w:type="dxa"/>
          </w:tcPr>
          <w:p w:rsidR="00B23784" w:rsidRPr="000B0484" w:rsidRDefault="000B41FF" w:rsidP="00DA267B">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Submit</w:t>
            </w:r>
            <w:r w:rsidR="000B0484" w:rsidRPr="000B0484">
              <w:rPr>
                <w:rFonts w:ascii="Comic Sans MS" w:hAnsi="Comic Sans MS"/>
                <w:color w:val="C00000"/>
              </w:rPr>
              <w:t xml:space="preserve"> a preliminary report about</w:t>
            </w:r>
            <w:r w:rsidR="000B0484">
              <w:rPr>
                <w:rFonts w:ascii="Comic Sans MS" w:hAnsi="Comic Sans MS"/>
                <w:color w:val="C00000"/>
              </w:rPr>
              <w:t xml:space="preserve"> village demographics, culture and problems to NGO coordinator.</w:t>
            </w:r>
          </w:p>
        </w:tc>
      </w:tr>
      <w:tr w:rsidR="00B23784" w:rsidTr="00606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B23784" w:rsidRPr="003E4C36" w:rsidRDefault="000B0484"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August 22 - 23</w:t>
            </w:r>
          </w:p>
        </w:tc>
        <w:tc>
          <w:tcPr>
            <w:tcW w:w="8550" w:type="dxa"/>
          </w:tcPr>
          <w:p w:rsidR="00B23784" w:rsidRPr="000B0484" w:rsidRDefault="000B41FF" w:rsidP="000B0484">
            <w:pPr>
              <w:pStyle w:val="ListParagraph"/>
              <w:numPr>
                <w:ilvl w:val="0"/>
                <w:numId w:val="16"/>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Visit</w:t>
            </w:r>
            <w:r w:rsidR="000B0484" w:rsidRPr="000B0484">
              <w:rPr>
                <w:rFonts w:ascii="Comic Sans MS" w:hAnsi="Comic Sans MS"/>
                <w:color w:val="C00000"/>
              </w:rPr>
              <w:t xml:space="preserve"> </w:t>
            </w:r>
            <w:proofErr w:type="spellStart"/>
            <w:r w:rsidR="000B0484" w:rsidRPr="000B0484">
              <w:rPr>
                <w:rFonts w:ascii="Comic Sans MS" w:hAnsi="Comic Sans MS"/>
                <w:color w:val="C00000"/>
              </w:rPr>
              <w:t>Khusrupur</w:t>
            </w:r>
            <w:proofErr w:type="spellEnd"/>
            <w:r w:rsidR="000B0484" w:rsidRPr="000B0484">
              <w:rPr>
                <w:rFonts w:ascii="Comic Sans MS" w:hAnsi="Comic Sans MS"/>
                <w:color w:val="C00000"/>
              </w:rPr>
              <w:t xml:space="preserve"> for Survey and problem description.</w:t>
            </w:r>
          </w:p>
          <w:p w:rsidR="000B0484" w:rsidRPr="000B0484" w:rsidRDefault="000B41FF" w:rsidP="000B0484">
            <w:pPr>
              <w:pStyle w:val="ListParagraph"/>
              <w:numPr>
                <w:ilvl w:val="0"/>
                <w:numId w:val="16"/>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Interact</w:t>
            </w:r>
            <w:r w:rsidR="000B0484" w:rsidRPr="000B0484">
              <w:rPr>
                <w:rFonts w:ascii="Comic Sans MS" w:hAnsi="Comic Sans MS"/>
                <w:color w:val="C00000"/>
              </w:rPr>
              <w:t xml:space="preserve"> with child labors and village families.</w:t>
            </w:r>
          </w:p>
          <w:p w:rsidR="000B0484" w:rsidRPr="000B0484" w:rsidRDefault="000B41FF" w:rsidP="000B0484">
            <w:pPr>
              <w:pStyle w:val="ListParagraph"/>
              <w:numPr>
                <w:ilvl w:val="0"/>
                <w:numId w:val="16"/>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Distribute</w:t>
            </w:r>
            <w:r w:rsidR="000B0484" w:rsidRPr="000B0484">
              <w:rPr>
                <w:rFonts w:ascii="Comic Sans MS" w:hAnsi="Comic Sans MS"/>
                <w:color w:val="C00000"/>
              </w:rPr>
              <w:t xml:space="preserve"> of survey forms and collection of data.</w:t>
            </w:r>
          </w:p>
          <w:p w:rsidR="00E94B78" w:rsidRPr="00E94B78" w:rsidRDefault="000B41FF" w:rsidP="00E94B78">
            <w:pPr>
              <w:pStyle w:val="ListParagraph"/>
              <w:numPr>
                <w:ilvl w:val="0"/>
                <w:numId w:val="16"/>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 xml:space="preserve">Meet the members of </w:t>
            </w:r>
            <w:r w:rsidR="000B0484" w:rsidRPr="000B0484">
              <w:rPr>
                <w:rFonts w:ascii="Comic Sans MS" w:hAnsi="Comic Sans MS"/>
                <w:color w:val="C00000"/>
              </w:rPr>
              <w:t xml:space="preserve">village </w:t>
            </w:r>
            <w:proofErr w:type="spellStart"/>
            <w:r w:rsidR="000B0484" w:rsidRPr="000B0484">
              <w:rPr>
                <w:rFonts w:ascii="Comic Sans MS" w:hAnsi="Comic Sans MS"/>
                <w:color w:val="C00000"/>
              </w:rPr>
              <w:t>panchayat</w:t>
            </w:r>
            <w:proofErr w:type="spellEnd"/>
            <w:r w:rsidR="000B0484" w:rsidRPr="000B0484">
              <w:rPr>
                <w:rFonts w:ascii="Comic Sans MS" w:hAnsi="Comic Sans MS"/>
                <w:color w:val="C00000"/>
              </w:rPr>
              <w:t xml:space="preserve"> and NGO volunteers.</w:t>
            </w:r>
          </w:p>
        </w:tc>
      </w:tr>
      <w:tr w:rsidR="000B0484" w:rsidTr="0060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0B0484" w:rsidRPr="003E4C36" w:rsidRDefault="00E94B78"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August 24 - 30</w:t>
            </w:r>
          </w:p>
        </w:tc>
        <w:tc>
          <w:tcPr>
            <w:tcW w:w="8550" w:type="dxa"/>
          </w:tcPr>
          <w:p w:rsidR="00E94B78" w:rsidRPr="00E94B78" w:rsidRDefault="00E94B78" w:rsidP="00E94B78">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 xml:space="preserve">Fund collection from various sources like </w:t>
            </w:r>
            <w:proofErr w:type="gramStart"/>
            <w:r>
              <w:rPr>
                <w:rFonts w:ascii="Comic Sans MS" w:hAnsi="Comic Sans MS"/>
                <w:color w:val="C00000"/>
              </w:rPr>
              <w:t>friends ,</w:t>
            </w:r>
            <w:proofErr w:type="gramEnd"/>
            <w:r>
              <w:rPr>
                <w:rFonts w:ascii="Comic Sans MS" w:hAnsi="Comic Sans MS"/>
                <w:color w:val="C00000"/>
              </w:rPr>
              <w:t xml:space="preserve"> relatives, neighborhood and startup organizations under CSR scheme. </w:t>
            </w:r>
          </w:p>
        </w:tc>
      </w:tr>
      <w:tr w:rsidR="00E94B78" w:rsidTr="00606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E94B78" w:rsidRPr="003E4C36" w:rsidRDefault="00E94B78"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September 3 - 8</w:t>
            </w:r>
          </w:p>
        </w:tc>
        <w:tc>
          <w:tcPr>
            <w:tcW w:w="8550" w:type="dxa"/>
          </w:tcPr>
          <w:p w:rsidR="00E94B78" w:rsidRDefault="000B41FF" w:rsidP="00E94B78">
            <w:p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 xml:space="preserve">Data synthesis </w:t>
            </w:r>
            <w:r w:rsidR="00E94B78">
              <w:rPr>
                <w:rFonts w:ascii="Comic Sans MS" w:hAnsi="Comic Sans MS"/>
                <w:color w:val="C00000"/>
              </w:rPr>
              <w:t xml:space="preserve">from survey. Solutions </w:t>
            </w:r>
            <w:r>
              <w:rPr>
                <w:rFonts w:ascii="Comic Sans MS" w:hAnsi="Comic Sans MS"/>
                <w:color w:val="C00000"/>
              </w:rPr>
              <w:t xml:space="preserve">to be </w:t>
            </w:r>
            <w:r w:rsidR="00E94B78">
              <w:rPr>
                <w:rFonts w:ascii="Comic Sans MS" w:hAnsi="Comic Sans MS"/>
                <w:color w:val="C00000"/>
              </w:rPr>
              <w:t>formulated with NGO coordinator and faculty advisor.</w:t>
            </w:r>
          </w:p>
        </w:tc>
      </w:tr>
      <w:tr w:rsidR="00E94B78" w:rsidTr="0060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E94B78" w:rsidRPr="003E4C36" w:rsidRDefault="00E94B78"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September 10</w:t>
            </w:r>
          </w:p>
        </w:tc>
        <w:tc>
          <w:tcPr>
            <w:tcW w:w="8550" w:type="dxa"/>
          </w:tcPr>
          <w:p w:rsidR="00E94B78" w:rsidRDefault="00E94B78" w:rsidP="00E94B78">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 xml:space="preserve">Monthly report </w:t>
            </w:r>
            <w:r w:rsidR="000B41FF">
              <w:rPr>
                <w:rFonts w:ascii="Comic Sans MS" w:hAnsi="Comic Sans MS"/>
                <w:color w:val="C00000"/>
              </w:rPr>
              <w:t xml:space="preserve">to be </w:t>
            </w:r>
            <w:r>
              <w:rPr>
                <w:rFonts w:ascii="Comic Sans MS" w:hAnsi="Comic Sans MS"/>
                <w:color w:val="C00000"/>
              </w:rPr>
              <w:t>submitted to NGO coordinator.</w:t>
            </w:r>
          </w:p>
        </w:tc>
      </w:tr>
      <w:tr w:rsidR="003E4C36" w:rsidTr="00606962">
        <w:trPr>
          <w:cnfStyle w:val="000000010000" w:firstRow="0" w:lastRow="0" w:firstColumn="0" w:lastColumn="0" w:oddVBand="0" w:evenVBand="0" w:oddHBand="0" w:evenHBand="1" w:firstRowFirstColumn="0" w:firstRowLastColumn="0" w:lastRowFirstColumn="0" w:lastRowLastColumn="0"/>
          <w:trHeight w:val="2299"/>
        </w:trPr>
        <w:tc>
          <w:tcPr>
            <w:cnfStyle w:val="001000000000" w:firstRow="0" w:lastRow="0" w:firstColumn="1" w:lastColumn="0" w:oddVBand="0" w:evenVBand="0" w:oddHBand="0" w:evenHBand="0" w:firstRowFirstColumn="0" w:firstRowLastColumn="0" w:lastRowFirstColumn="0" w:lastRowLastColumn="0"/>
            <w:tcW w:w="1800" w:type="dxa"/>
          </w:tcPr>
          <w:p w:rsidR="003E4C36" w:rsidRPr="003E4C36" w:rsidRDefault="003E4C36"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 xml:space="preserve">September 13 </w:t>
            </w:r>
          </w:p>
        </w:tc>
        <w:tc>
          <w:tcPr>
            <w:tcW w:w="8550" w:type="dxa"/>
          </w:tcPr>
          <w:p w:rsidR="003E4C36" w:rsidRPr="003E4C36" w:rsidRDefault="000B41FF" w:rsidP="003E4C36">
            <w:pPr>
              <w:pStyle w:val="ListParagraph"/>
              <w:numPr>
                <w:ilvl w:val="0"/>
                <w:numId w:val="18"/>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Visit</w:t>
            </w:r>
            <w:r w:rsidR="003E4C36" w:rsidRPr="003E4C36">
              <w:rPr>
                <w:rFonts w:ascii="Comic Sans MS" w:hAnsi="Comic Sans MS"/>
                <w:color w:val="C00000"/>
              </w:rPr>
              <w:t xml:space="preserve"> </w:t>
            </w:r>
            <w:proofErr w:type="spellStart"/>
            <w:r w:rsidR="003E4C36" w:rsidRPr="003E4C36">
              <w:rPr>
                <w:rFonts w:ascii="Comic Sans MS" w:hAnsi="Comic Sans MS"/>
                <w:color w:val="C00000"/>
              </w:rPr>
              <w:t>Khusrupur</w:t>
            </w:r>
            <w:proofErr w:type="spellEnd"/>
            <w:r w:rsidR="003E4C36" w:rsidRPr="003E4C36">
              <w:rPr>
                <w:rFonts w:ascii="Comic Sans MS" w:hAnsi="Comic Sans MS"/>
                <w:color w:val="C00000"/>
              </w:rPr>
              <w:t xml:space="preserve"> and started implementing solutions.</w:t>
            </w:r>
          </w:p>
          <w:p w:rsidR="003E4C36" w:rsidRPr="003E4C36" w:rsidRDefault="000B41FF" w:rsidP="003E4C36">
            <w:pPr>
              <w:pStyle w:val="ListParagraph"/>
              <w:numPr>
                <w:ilvl w:val="0"/>
                <w:numId w:val="18"/>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Motivate</w:t>
            </w:r>
            <w:r w:rsidR="003E4C36" w:rsidRPr="003E4C36">
              <w:rPr>
                <w:rFonts w:ascii="Comic Sans MS" w:hAnsi="Comic Sans MS"/>
                <w:color w:val="C00000"/>
              </w:rPr>
              <w:t xml:space="preserve"> families to support their children for education</w:t>
            </w:r>
          </w:p>
          <w:p w:rsidR="003E4C36" w:rsidRPr="003E4C36" w:rsidRDefault="000B41FF" w:rsidP="003E4C36">
            <w:pPr>
              <w:pStyle w:val="ListParagraph"/>
              <w:numPr>
                <w:ilvl w:val="0"/>
                <w:numId w:val="18"/>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Observe</w:t>
            </w:r>
            <w:r w:rsidR="003E4C36" w:rsidRPr="003E4C36">
              <w:rPr>
                <w:rFonts w:ascii="Comic Sans MS" w:hAnsi="Comic Sans MS"/>
                <w:color w:val="C00000"/>
              </w:rPr>
              <w:t xml:space="preserve"> hygiene standards </w:t>
            </w:r>
          </w:p>
          <w:p w:rsidR="003E4C36" w:rsidRPr="003E4C36" w:rsidRDefault="000B41FF" w:rsidP="003E4C36">
            <w:pPr>
              <w:pStyle w:val="ListParagraph"/>
              <w:numPr>
                <w:ilvl w:val="0"/>
                <w:numId w:val="18"/>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Visit</w:t>
            </w:r>
            <w:r w:rsidR="003E4C36" w:rsidRPr="003E4C36">
              <w:rPr>
                <w:rFonts w:ascii="Comic Sans MS" w:hAnsi="Comic Sans MS"/>
                <w:color w:val="C00000"/>
              </w:rPr>
              <w:t xml:space="preserve"> local school in </w:t>
            </w:r>
            <w:proofErr w:type="spellStart"/>
            <w:r w:rsidR="003E4C36" w:rsidRPr="003E4C36">
              <w:rPr>
                <w:rFonts w:ascii="Comic Sans MS" w:hAnsi="Comic Sans MS"/>
                <w:color w:val="C00000"/>
              </w:rPr>
              <w:t>Kesair</w:t>
            </w:r>
            <w:proofErr w:type="spellEnd"/>
            <w:r w:rsidR="003E4C36" w:rsidRPr="003E4C36">
              <w:rPr>
                <w:rFonts w:ascii="Comic Sans MS" w:hAnsi="Comic Sans MS"/>
                <w:color w:val="C00000"/>
              </w:rPr>
              <w:t xml:space="preserve"> village and interacted with headmaster and staff.</w:t>
            </w:r>
          </w:p>
        </w:tc>
      </w:tr>
      <w:tr w:rsidR="003E4C36" w:rsidTr="0060696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3E4C36" w:rsidRPr="003E4C36" w:rsidRDefault="003E4C36"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September 17</w:t>
            </w:r>
          </w:p>
        </w:tc>
        <w:tc>
          <w:tcPr>
            <w:tcW w:w="8550" w:type="dxa"/>
          </w:tcPr>
          <w:p w:rsidR="003E4C36" w:rsidRPr="003E4C36" w:rsidRDefault="000B41FF"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Discuss</w:t>
            </w:r>
            <w:r w:rsidR="003E4C36">
              <w:rPr>
                <w:rFonts w:ascii="Comic Sans MS" w:hAnsi="Comic Sans MS"/>
                <w:color w:val="C00000"/>
              </w:rPr>
              <w:t xml:space="preserve"> with NGO volunteers and coordinator about further plans.</w:t>
            </w:r>
          </w:p>
        </w:tc>
      </w:tr>
      <w:tr w:rsidR="003E4C36" w:rsidTr="00606962">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3E4C36" w:rsidRPr="003E4C36" w:rsidRDefault="003E4C36" w:rsidP="00DA267B">
            <w:pPr>
              <w:spacing w:line="360" w:lineRule="auto"/>
              <w:jc w:val="both"/>
              <w:rPr>
                <w:rFonts w:ascii="Comic Sans MS" w:hAnsi="Comic Sans MS"/>
                <w:b w:val="0"/>
                <w:bCs w:val="0"/>
                <w:color w:val="C00000"/>
                <w:sz w:val="20"/>
                <w:szCs w:val="20"/>
              </w:rPr>
            </w:pPr>
            <w:r w:rsidRPr="003E4C36">
              <w:rPr>
                <w:rFonts w:ascii="Comic Sans MS" w:hAnsi="Comic Sans MS"/>
                <w:b w:val="0"/>
                <w:bCs w:val="0"/>
                <w:color w:val="C00000"/>
                <w:sz w:val="20"/>
                <w:szCs w:val="20"/>
              </w:rPr>
              <w:t>September 18</w:t>
            </w:r>
            <w:r>
              <w:rPr>
                <w:rFonts w:ascii="Comic Sans MS" w:hAnsi="Comic Sans MS"/>
                <w:b w:val="0"/>
                <w:bCs w:val="0"/>
                <w:color w:val="C00000"/>
                <w:sz w:val="20"/>
                <w:szCs w:val="20"/>
              </w:rPr>
              <w:t xml:space="preserve"> </w:t>
            </w:r>
            <w:r w:rsidRPr="003E4C36">
              <w:rPr>
                <w:rFonts w:ascii="Comic Sans MS" w:hAnsi="Comic Sans MS"/>
                <w:b w:val="0"/>
                <w:bCs w:val="0"/>
                <w:color w:val="C00000"/>
                <w:sz w:val="20"/>
                <w:szCs w:val="20"/>
              </w:rPr>
              <w:t>-</w:t>
            </w:r>
            <w:r>
              <w:rPr>
                <w:rFonts w:ascii="Comic Sans MS" w:hAnsi="Comic Sans MS"/>
                <w:b w:val="0"/>
                <w:bCs w:val="0"/>
                <w:color w:val="C00000"/>
                <w:sz w:val="20"/>
                <w:szCs w:val="20"/>
              </w:rPr>
              <w:t xml:space="preserve"> </w:t>
            </w:r>
            <w:r w:rsidRPr="003E4C36">
              <w:rPr>
                <w:rFonts w:ascii="Comic Sans MS" w:hAnsi="Comic Sans MS"/>
                <w:b w:val="0"/>
                <w:bCs w:val="0"/>
                <w:color w:val="C00000"/>
                <w:sz w:val="20"/>
                <w:szCs w:val="20"/>
              </w:rPr>
              <w:t>2</w:t>
            </w:r>
            <w:r w:rsidR="007E106A">
              <w:rPr>
                <w:rFonts w:ascii="Comic Sans MS" w:hAnsi="Comic Sans MS"/>
                <w:b w:val="0"/>
                <w:bCs w:val="0"/>
                <w:color w:val="C00000"/>
                <w:sz w:val="20"/>
                <w:szCs w:val="20"/>
              </w:rPr>
              <w:t>1</w:t>
            </w:r>
          </w:p>
        </w:tc>
        <w:tc>
          <w:tcPr>
            <w:tcW w:w="8550" w:type="dxa"/>
          </w:tcPr>
          <w:p w:rsidR="003E4C36" w:rsidRDefault="000B41FF" w:rsidP="003E4C3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Revisit</w:t>
            </w:r>
            <w:r w:rsidR="003E4C36">
              <w:rPr>
                <w:rFonts w:ascii="Comic Sans MS" w:hAnsi="Comic Sans MS"/>
                <w:color w:val="C00000"/>
              </w:rPr>
              <w:t xml:space="preserve"> </w:t>
            </w:r>
            <w:proofErr w:type="spellStart"/>
            <w:r w:rsidR="003E4C36">
              <w:rPr>
                <w:rFonts w:ascii="Comic Sans MS" w:hAnsi="Comic Sans MS"/>
                <w:color w:val="C00000"/>
              </w:rPr>
              <w:t>Khusrupur</w:t>
            </w:r>
            <w:proofErr w:type="spellEnd"/>
            <w:r w:rsidR="003E4C36">
              <w:rPr>
                <w:rFonts w:ascii="Comic Sans MS" w:hAnsi="Comic Sans MS"/>
                <w:color w:val="C00000"/>
              </w:rPr>
              <w:t xml:space="preserve"> and </w:t>
            </w:r>
            <w:proofErr w:type="spellStart"/>
            <w:r w:rsidR="003E4C36">
              <w:rPr>
                <w:rFonts w:ascii="Comic Sans MS" w:hAnsi="Comic Sans MS"/>
                <w:color w:val="C00000"/>
              </w:rPr>
              <w:t>Kesair</w:t>
            </w:r>
            <w:proofErr w:type="spellEnd"/>
            <w:r w:rsidR="003E4C36">
              <w:rPr>
                <w:rFonts w:ascii="Comic Sans MS" w:hAnsi="Comic Sans MS"/>
                <w:color w:val="C00000"/>
              </w:rPr>
              <w:t xml:space="preserve"> village to implement final phase of our plans which include:</w:t>
            </w:r>
          </w:p>
          <w:p w:rsidR="003E4C36" w:rsidRDefault="003E4C36" w:rsidP="007E106A">
            <w:pPr>
              <w:pStyle w:val="ListParagraph"/>
              <w:numPr>
                <w:ilvl w:val="0"/>
                <w:numId w:val="19"/>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Re-enrolling village children who had left studying due to financial problems.</w:t>
            </w:r>
          </w:p>
          <w:p w:rsidR="003E4C36" w:rsidRDefault="003E4C36" w:rsidP="007E106A">
            <w:pPr>
              <w:pStyle w:val="ListParagraph"/>
              <w:numPr>
                <w:ilvl w:val="0"/>
                <w:numId w:val="19"/>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Setup of tuition center with voluntary teaching for children with no education.</w:t>
            </w:r>
          </w:p>
          <w:p w:rsidR="007E106A" w:rsidRDefault="000B41FF" w:rsidP="007E106A">
            <w:pPr>
              <w:pStyle w:val="ListParagraph"/>
              <w:numPr>
                <w:ilvl w:val="0"/>
                <w:numId w:val="19"/>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Distribute</w:t>
            </w:r>
            <w:r w:rsidR="003E4C36">
              <w:rPr>
                <w:rFonts w:ascii="Comic Sans MS" w:hAnsi="Comic Sans MS"/>
                <w:color w:val="C00000"/>
              </w:rPr>
              <w:t xml:space="preserve"> </w:t>
            </w:r>
            <w:r w:rsidR="007E106A">
              <w:rPr>
                <w:rFonts w:ascii="Comic Sans MS" w:hAnsi="Comic Sans MS"/>
                <w:color w:val="C00000"/>
              </w:rPr>
              <w:t>mosquito nets in dengue/malaria affected sectors.</w:t>
            </w:r>
          </w:p>
          <w:p w:rsidR="007E106A" w:rsidRDefault="007E106A" w:rsidP="007E106A">
            <w:pPr>
              <w:pStyle w:val="ListParagraph"/>
              <w:numPr>
                <w:ilvl w:val="0"/>
                <w:numId w:val="19"/>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Setup of barn for cows to be maintained and matured for milk, cow dung.</w:t>
            </w:r>
          </w:p>
          <w:p w:rsidR="003E4C36" w:rsidRDefault="000B41FF" w:rsidP="007E106A">
            <w:pPr>
              <w:pStyle w:val="ListParagraph"/>
              <w:numPr>
                <w:ilvl w:val="0"/>
                <w:numId w:val="19"/>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lastRenderedPageBreak/>
              <w:t>Distribute</w:t>
            </w:r>
            <w:r w:rsidR="007E106A">
              <w:rPr>
                <w:rFonts w:ascii="Comic Sans MS" w:hAnsi="Comic Sans MS"/>
                <w:color w:val="C00000"/>
              </w:rPr>
              <w:t xml:space="preserve"> pamphlets to aware the village crowd about </w:t>
            </w:r>
            <w:proofErr w:type="spellStart"/>
            <w:r w:rsidR="007E106A">
              <w:rPr>
                <w:rFonts w:ascii="Comic Sans MS" w:hAnsi="Comic Sans MS"/>
                <w:color w:val="C00000"/>
              </w:rPr>
              <w:t>hygeine</w:t>
            </w:r>
            <w:proofErr w:type="spellEnd"/>
            <w:r w:rsidR="007E106A">
              <w:rPr>
                <w:rFonts w:ascii="Comic Sans MS" w:hAnsi="Comic Sans MS"/>
                <w:color w:val="C00000"/>
              </w:rPr>
              <w:t xml:space="preserve">. </w:t>
            </w:r>
            <w:r w:rsidR="003E4C36">
              <w:rPr>
                <w:rFonts w:ascii="Comic Sans MS" w:hAnsi="Comic Sans MS"/>
                <w:color w:val="C00000"/>
              </w:rPr>
              <w:t xml:space="preserve"> </w:t>
            </w:r>
          </w:p>
          <w:p w:rsidR="007E106A" w:rsidRDefault="000B41FF" w:rsidP="007E106A">
            <w:pPr>
              <w:pStyle w:val="ListParagraph"/>
              <w:numPr>
                <w:ilvl w:val="0"/>
                <w:numId w:val="19"/>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Adopt</w:t>
            </w:r>
            <w:r w:rsidR="007E106A">
              <w:rPr>
                <w:rFonts w:ascii="Comic Sans MS" w:hAnsi="Comic Sans MS"/>
                <w:color w:val="C00000"/>
              </w:rPr>
              <w:t xml:space="preserve"> a child for lifetime education till class 12th </w:t>
            </w:r>
          </w:p>
        </w:tc>
      </w:tr>
      <w:tr w:rsidR="007E106A" w:rsidTr="0060696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7E106A" w:rsidRPr="003E4C36" w:rsidRDefault="007E106A"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lastRenderedPageBreak/>
              <w:t>September 23</w:t>
            </w:r>
          </w:p>
        </w:tc>
        <w:tc>
          <w:tcPr>
            <w:tcW w:w="8550" w:type="dxa"/>
          </w:tcPr>
          <w:p w:rsidR="007E106A" w:rsidRDefault="007E106A"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 xml:space="preserve">Poster presentation </w:t>
            </w:r>
          </w:p>
        </w:tc>
      </w:tr>
      <w:tr w:rsidR="007E106A" w:rsidTr="00606962">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7E106A" w:rsidRDefault="007E106A"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t>October 1</w:t>
            </w:r>
          </w:p>
        </w:tc>
        <w:tc>
          <w:tcPr>
            <w:tcW w:w="8550" w:type="dxa"/>
          </w:tcPr>
          <w:p w:rsidR="007E106A" w:rsidRDefault="007E106A" w:rsidP="003E4C3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Progress report</w:t>
            </w:r>
            <w:r w:rsidR="000B41FF">
              <w:rPr>
                <w:rFonts w:ascii="Comic Sans MS" w:hAnsi="Comic Sans MS"/>
                <w:color w:val="C00000"/>
              </w:rPr>
              <w:t xml:space="preserve"> to be</w:t>
            </w:r>
            <w:r>
              <w:rPr>
                <w:rFonts w:ascii="Comic Sans MS" w:hAnsi="Comic Sans MS"/>
                <w:color w:val="C00000"/>
              </w:rPr>
              <w:t xml:space="preserve"> submitted to faculty advisor with summary of work done.</w:t>
            </w:r>
          </w:p>
        </w:tc>
      </w:tr>
      <w:tr w:rsidR="007E106A" w:rsidTr="0060696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7E106A" w:rsidRDefault="007E106A"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t>October 7</w:t>
            </w:r>
          </w:p>
        </w:tc>
        <w:tc>
          <w:tcPr>
            <w:tcW w:w="8550" w:type="dxa"/>
          </w:tcPr>
          <w:p w:rsidR="007E106A" w:rsidRDefault="007E106A"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Final meeting with NGO coordinator to crosscheck plans and devise future contributions.</w:t>
            </w:r>
          </w:p>
        </w:tc>
      </w:tr>
      <w:tr w:rsidR="007E106A" w:rsidTr="00606962">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800" w:type="dxa"/>
          </w:tcPr>
          <w:p w:rsidR="007E106A" w:rsidRDefault="007E106A"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t>October 10</w:t>
            </w:r>
          </w:p>
        </w:tc>
        <w:tc>
          <w:tcPr>
            <w:tcW w:w="8550" w:type="dxa"/>
          </w:tcPr>
          <w:p w:rsidR="007E106A" w:rsidRDefault="000B41FF" w:rsidP="003E4C3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Discuss and agree on a</w:t>
            </w:r>
            <w:r w:rsidR="007E106A">
              <w:rPr>
                <w:rFonts w:ascii="Comic Sans MS" w:hAnsi="Comic Sans MS"/>
                <w:color w:val="C00000"/>
              </w:rPr>
              <w:t xml:space="preserve"> future plan for miniature bio-gas plant along with dynamo generator to produce electricity for the village school and homes. NGO coordinator and IGL representative plan to meet the village </w:t>
            </w:r>
            <w:proofErr w:type="spellStart"/>
            <w:r w:rsidR="007E106A">
              <w:rPr>
                <w:rFonts w:ascii="Comic Sans MS" w:hAnsi="Comic Sans MS"/>
                <w:color w:val="C00000"/>
              </w:rPr>
              <w:t>sarpanch</w:t>
            </w:r>
            <w:proofErr w:type="spellEnd"/>
            <w:r w:rsidR="007E106A">
              <w:rPr>
                <w:rFonts w:ascii="Comic Sans MS" w:hAnsi="Comic Sans MS"/>
                <w:color w:val="C00000"/>
              </w:rPr>
              <w:t xml:space="preserve"> regarding to mutually agree for cow dung and waste supply.</w:t>
            </w:r>
          </w:p>
          <w:p w:rsidR="005561F1" w:rsidRDefault="005561F1" w:rsidP="003E4C3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p>
          <w:p w:rsidR="005561F1" w:rsidRDefault="005561F1" w:rsidP="003E4C3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Status : On progress</w:t>
            </w:r>
          </w:p>
          <w:p w:rsidR="005561F1" w:rsidRDefault="005561F1" w:rsidP="003E4C3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 xml:space="preserve">Cost: </w:t>
            </w:r>
            <w:proofErr w:type="spellStart"/>
            <w:r>
              <w:rPr>
                <w:rFonts w:ascii="Comic Sans MS" w:hAnsi="Comic Sans MS"/>
                <w:color w:val="C00000"/>
              </w:rPr>
              <w:t>Rs</w:t>
            </w:r>
            <w:proofErr w:type="spellEnd"/>
            <w:r>
              <w:rPr>
                <w:rFonts w:ascii="Comic Sans MS" w:hAnsi="Comic Sans MS"/>
                <w:color w:val="C00000"/>
              </w:rPr>
              <w:t xml:space="preserve"> 2.7 </w:t>
            </w:r>
            <w:proofErr w:type="spellStart"/>
            <w:r>
              <w:rPr>
                <w:rFonts w:ascii="Comic Sans MS" w:hAnsi="Comic Sans MS"/>
                <w:color w:val="C00000"/>
              </w:rPr>
              <w:t>lacs</w:t>
            </w:r>
            <w:proofErr w:type="spellEnd"/>
            <w:r>
              <w:rPr>
                <w:rFonts w:ascii="Comic Sans MS" w:hAnsi="Comic Sans MS"/>
                <w:color w:val="C00000"/>
              </w:rPr>
              <w:t xml:space="preserve"> INR </w:t>
            </w:r>
          </w:p>
        </w:tc>
      </w:tr>
      <w:tr w:rsidR="007E106A" w:rsidTr="0060696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7E106A" w:rsidRDefault="007E106A"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t>October 15</w:t>
            </w:r>
          </w:p>
        </w:tc>
        <w:tc>
          <w:tcPr>
            <w:tcW w:w="8550" w:type="dxa"/>
          </w:tcPr>
          <w:p w:rsidR="007E106A" w:rsidRDefault="005561F1"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Dis</w:t>
            </w:r>
            <w:r w:rsidR="000B41FF">
              <w:rPr>
                <w:rFonts w:ascii="Comic Sans MS" w:hAnsi="Comic Sans MS"/>
                <w:color w:val="C00000"/>
              </w:rPr>
              <w:t>cuss</w:t>
            </w:r>
            <w:r>
              <w:rPr>
                <w:rFonts w:ascii="Comic Sans MS" w:hAnsi="Comic Sans MS"/>
                <w:color w:val="C00000"/>
              </w:rPr>
              <w:t xml:space="preserve"> and </w:t>
            </w:r>
            <w:r w:rsidR="000B41FF">
              <w:rPr>
                <w:rFonts w:ascii="Comic Sans MS" w:hAnsi="Comic Sans MS"/>
                <w:color w:val="C00000"/>
              </w:rPr>
              <w:t>agree</w:t>
            </w:r>
            <w:r>
              <w:rPr>
                <w:rFonts w:ascii="Comic Sans MS" w:hAnsi="Comic Sans MS"/>
                <w:color w:val="C00000"/>
              </w:rPr>
              <w:t xml:space="preserve"> on developing</w:t>
            </w:r>
            <w:r w:rsidR="007E106A">
              <w:rPr>
                <w:rFonts w:ascii="Comic Sans MS" w:hAnsi="Comic Sans MS"/>
                <w:color w:val="C00000"/>
              </w:rPr>
              <w:t xml:space="preserve"> a preliminary design for solar panels to be installed in 3 buildings to support road lights and barn</w:t>
            </w:r>
            <w:r>
              <w:rPr>
                <w:rFonts w:ascii="Comic Sans MS" w:hAnsi="Comic Sans MS"/>
                <w:color w:val="C00000"/>
              </w:rPr>
              <w:t xml:space="preserve"> by joining hands with </w:t>
            </w:r>
            <w:proofErr w:type="spellStart"/>
            <w:r>
              <w:rPr>
                <w:rFonts w:ascii="Comic Sans MS" w:hAnsi="Comic Sans MS"/>
                <w:color w:val="C00000"/>
              </w:rPr>
              <w:t>M.Tech</w:t>
            </w:r>
            <w:proofErr w:type="spellEnd"/>
            <w:r>
              <w:rPr>
                <w:rFonts w:ascii="Comic Sans MS" w:hAnsi="Comic Sans MS"/>
                <w:color w:val="C00000"/>
              </w:rPr>
              <w:t xml:space="preserve"> Solar &amp; Power Engineering students of amity. The </w:t>
            </w:r>
            <w:proofErr w:type="spellStart"/>
            <w:r>
              <w:rPr>
                <w:rFonts w:ascii="Comic Sans MS" w:hAnsi="Comic Sans MS"/>
                <w:color w:val="C00000"/>
              </w:rPr>
              <w:t>sarpanch</w:t>
            </w:r>
            <w:proofErr w:type="spellEnd"/>
            <w:r>
              <w:rPr>
                <w:rFonts w:ascii="Comic Sans MS" w:hAnsi="Comic Sans MS"/>
                <w:color w:val="C00000"/>
              </w:rPr>
              <w:t xml:space="preserve"> along with the NGO and classified government officials have planned to install two 20 K.W. panels and halogen bulbs across the roads. The design will be done by </w:t>
            </w:r>
            <w:proofErr w:type="spellStart"/>
            <w:r>
              <w:rPr>
                <w:rFonts w:ascii="Comic Sans MS" w:hAnsi="Comic Sans MS"/>
                <w:color w:val="C00000"/>
              </w:rPr>
              <w:t>M.Tech</w:t>
            </w:r>
            <w:proofErr w:type="spellEnd"/>
            <w:r>
              <w:rPr>
                <w:rFonts w:ascii="Comic Sans MS" w:hAnsi="Comic Sans MS"/>
                <w:color w:val="C00000"/>
              </w:rPr>
              <w:t xml:space="preserve"> Solar students supervised by their faculty. On approval the project fund will be shared on 70-30 basis where 70% will be funded by government and the rest by NGO.</w:t>
            </w:r>
          </w:p>
          <w:p w:rsidR="005561F1" w:rsidRDefault="005561F1"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p>
          <w:p w:rsidR="005561F1" w:rsidRDefault="005561F1"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proofErr w:type="gramStart"/>
            <w:r>
              <w:rPr>
                <w:rFonts w:ascii="Comic Sans MS" w:hAnsi="Comic Sans MS"/>
                <w:color w:val="C00000"/>
              </w:rPr>
              <w:t>Status :</w:t>
            </w:r>
            <w:proofErr w:type="gramEnd"/>
            <w:r>
              <w:rPr>
                <w:rFonts w:ascii="Comic Sans MS" w:hAnsi="Comic Sans MS"/>
                <w:color w:val="C00000"/>
              </w:rPr>
              <w:t xml:space="preserve"> On talks, however design work is on progress.</w:t>
            </w:r>
          </w:p>
          <w:p w:rsidR="005561F1" w:rsidRDefault="005561F1"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 xml:space="preserve">Estimated cost : 6.5 </w:t>
            </w:r>
            <w:proofErr w:type="spellStart"/>
            <w:r>
              <w:rPr>
                <w:rFonts w:ascii="Comic Sans MS" w:hAnsi="Comic Sans MS"/>
                <w:color w:val="C00000"/>
              </w:rPr>
              <w:t>lacs</w:t>
            </w:r>
            <w:proofErr w:type="spellEnd"/>
            <w:r>
              <w:rPr>
                <w:rFonts w:ascii="Comic Sans MS" w:hAnsi="Comic Sans MS"/>
                <w:color w:val="C00000"/>
              </w:rPr>
              <w:t xml:space="preserve"> INR</w:t>
            </w:r>
          </w:p>
        </w:tc>
      </w:tr>
      <w:tr w:rsidR="005561F1" w:rsidTr="00606962">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5561F1" w:rsidRDefault="005561F1"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t>October 17</w:t>
            </w:r>
          </w:p>
        </w:tc>
        <w:tc>
          <w:tcPr>
            <w:tcW w:w="8550" w:type="dxa"/>
          </w:tcPr>
          <w:p w:rsidR="000B41FF" w:rsidRDefault="000B41FF" w:rsidP="000B41FF">
            <w:pPr>
              <w:pStyle w:val="ListParagraph"/>
              <w:numPr>
                <w:ilvl w:val="0"/>
                <w:numId w:val="20"/>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Monitor a</w:t>
            </w:r>
            <w:r w:rsidR="005561F1">
              <w:rPr>
                <w:rFonts w:ascii="Comic Sans MS" w:hAnsi="Comic Sans MS"/>
                <w:color w:val="C00000"/>
              </w:rPr>
              <w:t xml:space="preserve">ll plans </w:t>
            </w:r>
            <w:r>
              <w:rPr>
                <w:rFonts w:ascii="Comic Sans MS" w:hAnsi="Comic Sans MS"/>
                <w:color w:val="C00000"/>
              </w:rPr>
              <w:t xml:space="preserve">ensuring they are </w:t>
            </w:r>
            <w:r w:rsidR="005561F1">
              <w:rPr>
                <w:rFonts w:ascii="Comic Sans MS" w:hAnsi="Comic Sans MS"/>
                <w:color w:val="C00000"/>
              </w:rPr>
              <w:t xml:space="preserve">successfully completed with hope that the two big projects are completed on time. </w:t>
            </w:r>
          </w:p>
          <w:p w:rsidR="000B41FF" w:rsidRDefault="000B41FF" w:rsidP="000B41FF">
            <w:pPr>
              <w:pStyle w:val="ListParagraph"/>
              <w:numPr>
                <w:ilvl w:val="0"/>
                <w:numId w:val="20"/>
              </w:num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C00000"/>
              </w:rPr>
            </w:pPr>
            <w:r>
              <w:rPr>
                <w:rFonts w:ascii="Comic Sans MS" w:hAnsi="Comic Sans MS"/>
                <w:color w:val="C00000"/>
              </w:rPr>
              <w:t>Draft final report start</w:t>
            </w:r>
            <w:r w:rsidR="005561F1">
              <w:rPr>
                <w:rFonts w:ascii="Comic Sans MS" w:hAnsi="Comic Sans MS"/>
                <w:color w:val="C00000"/>
              </w:rPr>
              <w:t>.</w:t>
            </w:r>
          </w:p>
        </w:tc>
      </w:tr>
      <w:tr w:rsidR="005561F1" w:rsidTr="0060696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00" w:type="dxa"/>
          </w:tcPr>
          <w:p w:rsidR="005561F1" w:rsidRDefault="005561F1" w:rsidP="00DA267B">
            <w:pPr>
              <w:spacing w:line="360" w:lineRule="auto"/>
              <w:jc w:val="both"/>
              <w:rPr>
                <w:rFonts w:ascii="Comic Sans MS" w:hAnsi="Comic Sans MS"/>
                <w:b w:val="0"/>
                <w:bCs w:val="0"/>
                <w:color w:val="C00000"/>
                <w:sz w:val="20"/>
                <w:szCs w:val="20"/>
              </w:rPr>
            </w:pPr>
            <w:r>
              <w:rPr>
                <w:rFonts w:ascii="Comic Sans MS" w:hAnsi="Comic Sans MS"/>
                <w:b w:val="0"/>
                <w:bCs w:val="0"/>
                <w:color w:val="C00000"/>
                <w:sz w:val="20"/>
                <w:szCs w:val="20"/>
              </w:rPr>
              <w:lastRenderedPageBreak/>
              <w:t>October 19</w:t>
            </w:r>
          </w:p>
        </w:tc>
        <w:tc>
          <w:tcPr>
            <w:tcW w:w="8550" w:type="dxa"/>
          </w:tcPr>
          <w:p w:rsidR="005561F1" w:rsidRDefault="000B41FF" w:rsidP="003E4C3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C00000"/>
              </w:rPr>
            </w:pPr>
            <w:r>
              <w:rPr>
                <w:rFonts w:ascii="Comic Sans MS" w:hAnsi="Comic Sans MS"/>
                <w:color w:val="C00000"/>
              </w:rPr>
              <w:t>Final report submission</w:t>
            </w:r>
            <w:r w:rsidR="00306CD6">
              <w:rPr>
                <w:rFonts w:ascii="Comic Sans MS" w:hAnsi="Comic Sans MS"/>
                <w:color w:val="C00000"/>
              </w:rPr>
              <w:t xml:space="preserve">. But the work will never </w:t>
            </w:r>
            <w:proofErr w:type="gramStart"/>
            <w:r w:rsidR="00306CD6">
              <w:rPr>
                <w:rFonts w:ascii="Comic Sans MS" w:hAnsi="Comic Sans MS"/>
                <w:color w:val="C00000"/>
              </w:rPr>
              <w:t>stop !</w:t>
            </w:r>
            <w:proofErr w:type="gramEnd"/>
          </w:p>
        </w:tc>
      </w:tr>
    </w:tbl>
    <w:p w:rsidR="00D61CD9" w:rsidRDefault="00D61CD9" w:rsidP="00DA267B">
      <w:pPr>
        <w:spacing w:line="360" w:lineRule="auto"/>
        <w:jc w:val="both"/>
        <w:rPr>
          <w:rFonts w:ascii="Comic Sans MS" w:hAnsi="Comic Sans MS"/>
          <w:b/>
          <w:bCs/>
          <w:color w:val="C00000"/>
        </w:rPr>
      </w:pPr>
    </w:p>
    <w:p w:rsidR="00D61CD9" w:rsidRDefault="00DD33FE" w:rsidP="00D61CD9">
      <w:pPr>
        <w:spacing w:line="360" w:lineRule="auto"/>
        <w:jc w:val="both"/>
        <w:rPr>
          <w:rFonts w:ascii="Comic Sans MS" w:hAnsi="Comic Sans MS"/>
          <w:b/>
          <w:bCs/>
          <w:color w:val="C00000"/>
          <w:u w:val="single"/>
        </w:rPr>
      </w:pPr>
      <w:r>
        <w:rPr>
          <w:rFonts w:ascii="Comic Sans MS" w:hAnsi="Comic Sans MS"/>
          <w:b/>
          <w:bCs/>
          <w:color w:val="C00000"/>
        </w:rPr>
        <w:t>3</w:t>
      </w:r>
      <w:r w:rsidR="00606962" w:rsidRPr="00606962">
        <w:rPr>
          <w:rFonts w:ascii="Comic Sans MS" w:hAnsi="Comic Sans MS"/>
          <w:b/>
          <w:bCs/>
          <w:color w:val="C00000"/>
        </w:rPr>
        <w:t xml:space="preserve">. </w:t>
      </w:r>
      <w:r w:rsidR="00606962" w:rsidRPr="00606962">
        <w:rPr>
          <w:rFonts w:ascii="Comic Sans MS" w:hAnsi="Comic Sans MS"/>
          <w:b/>
          <w:bCs/>
          <w:color w:val="C00000"/>
          <w:u w:val="single"/>
        </w:rPr>
        <w:t>Roles and Responsibilities</w:t>
      </w:r>
    </w:p>
    <w:p w:rsidR="00D61CD9" w:rsidRDefault="00FD6416" w:rsidP="00D61CD9">
      <w:pPr>
        <w:spacing w:line="360" w:lineRule="auto"/>
        <w:jc w:val="both"/>
        <w:rPr>
          <w:rFonts w:ascii="Comic Sans MS" w:hAnsi="Comic Sans MS"/>
          <w:color w:val="C00000"/>
        </w:rPr>
      </w:pPr>
      <w:r>
        <w:rPr>
          <w:rFonts w:ascii="Comic Sans MS" w:hAnsi="Comic Sans MS"/>
          <w:color w:val="C00000"/>
        </w:rPr>
        <w:t xml:space="preserve">Our coordinator had assigned us different roles based on our capabilities judged through a formal </w:t>
      </w:r>
      <w:proofErr w:type="gramStart"/>
      <w:r>
        <w:rPr>
          <w:rFonts w:ascii="Comic Sans MS" w:hAnsi="Comic Sans MS"/>
          <w:color w:val="C00000"/>
        </w:rPr>
        <w:t>interaction  at</w:t>
      </w:r>
      <w:proofErr w:type="gramEnd"/>
      <w:r>
        <w:rPr>
          <w:rFonts w:ascii="Comic Sans MS" w:hAnsi="Comic Sans MS"/>
          <w:color w:val="C00000"/>
        </w:rPr>
        <w:t xml:space="preserve"> their head office in Punjabi </w:t>
      </w:r>
      <w:proofErr w:type="spellStart"/>
      <w:r>
        <w:rPr>
          <w:rFonts w:ascii="Comic Sans MS" w:hAnsi="Comic Sans MS"/>
          <w:color w:val="C00000"/>
        </w:rPr>
        <w:t>Bagh</w:t>
      </w:r>
      <w:proofErr w:type="spellEnd"/>
      <w:r>
        <w:rPr>
          <w:rFonts w:ascii="Comic Sans MS" w:hAnsi="Comic Sans MS"/>
          <w:color w:val="C00000"/>
        </w:rPr>
        <w:t xml:space="preserve">.  </w:t>
      </w:r>
    </w:p>
    <w:p w:rsidR="00D61CD9" w:rsidRDefault="003272D6" w:rsidP="00D61CD9">
      <w:pPr>
        <w:spacing w:line="360" w:lineRule="auto"/>
        <w:jc w:val="both"/>
        <w:rPr>
          <w:rFonts w:ascii="Comic Sans MS" w:hAnsi="Comic Sans MS"/>
          <w:color w:val="C00000"/>
        </w:rPr>
      </w:pPr>
      <w:r>
        <w:rPr>
          <w:rFonts w:ascii="Comic Sans MS" w:hAnsi="Comic Sans MS"/>
          <w:noProof/>
          <w:color w:val="C00000"/>
        </w:rPr>
        <w:drawing>
          <wp:anchor distT="0" distB="0" distL="114300" distR="114300" simplePos="0" relativeHeight="251666432" behindDoc="0" locked="0" layoutInCell="1" allowOverlap="1">
            <wp:simplePos x="0" y="0"/>
            <wp:positionH relativeFrom="margin">
              <wp:posOffset>1046480</wp:posOffset>
            </wp:positionH>
            <wp:positionV relativeFrom="margin">
              <wp:posOffset>1957705</wp:posOffset>
            </wp:positionV>
            <wp:extent cx="4167505" cy="2341245"/>
            <wp:effectExtent l="76200" t="76200" r="99695" b="59055"/>
            <wp:wrapSquare wrapText="bothSides"/>
            <wp:docPr id="12" name="Picture 8" descr="IMG-2015082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2-WA0028.jpg"/>
                    <pic:cNvPicPr/>
                  </pic:nvPicPr>
                  <pic:blipFill>
                    <a:blip r:embed="rId29" cstate="print"/>
                    <a:stretch>
                      <a:fillRect/>
                    </a:stretch>
                  </pic:blipFill>
                  <pic:spPr>
                    <a:xfrm>
                      <a:off x="0" y="0"/>
                      <a:ext cx="4167505" cy="2341245"/>
                    </a:xfrm>
                    <a:prstGeom prst="rect">
                      <a:avLst/>
                    </a:prstGeom>
                    <a:effectLst>
                      <a:glow rad="101600">
                        <a:srgbClr val="C00000">
                          <a:alpha val="60000"/>
                        </a:srgbClr>
                      </a:glow>
                    </a:effectLst>
                  </pic:spPr>
                </pic:pic>
              </a:graphicData>
            </a:graphic>
          </wp:anchor>
        </w:drawing>
      </w:r>
    </w:p>
    <w:p w:rsidR="00D61CD9" w:rsidRDefault="00D61CD9" w:rsidP="00D61CD9">
      <w:pPr>
        <w:spacing w:line="360" w:lineRule="auto"/>
        <w:jc w:val="both"/>
        <w:rPr>
          <w:rFonts w:ascii="Comic Sans MS" w:hAnsi="Comic Sans MS"/>
          <w:color w:val="C00000"/>
        </w:rPr>
      </w:pPr>
    </w:p>
    <w:p w:rsidR="00D61CD9" w:rsidRDefault="00D61CD9" w:rsidP="00D61CD9">
      <w:pPr>
        <w:spacing w:line="360" w:lineRule="auto"/>
        <w:jc w:val="both"/>
        <w:rPr>
          <w:rFonts w:ascii="Comic Sans MS" w:hAnsi="Comic Sans MS"/>
          <w:color w:val="C00000"/>
        </w:rPr>
      </w:pPr>
    </w:p>
    <w:p w:rsidR="00D61CD9" w:rsidRDefault="00D61CD9" w:rsidP="00D61CD9">
      <w:pPr>
        <w:spacing w:line="360" w:lineRule="auto"/>
        <w:jc w:val="both"/>
        <w:rPr>
          <w:rFonts w:ascii="Comic Sans MS" w:hAnsi="Comic Sans MS"/>
          <w:color w:val="C00000"/>
        </w:rPr>
      </w:pPr>
    </w:p>
    <w:p w:rsidR="00D61CD9" w:rsidRDefault="00D61CD9" w:rsidP="00D61CD9">
      <w:pPr>
        <w:spacing w:line="360" w:lineRule="auto"/>
        <w:jc w:val="both"/>
        <w:rPr>
          <w:rFonts w:ascii="Comic Sans MS" w:hAnsi="Comic Sans MS"/>
          <w:color w:val="C00000"/>
        </w:rPr>
      </w:pPr>
    </w:p>
    <w:p w:rsidR="00D61CD9" w:rsidRDefault="00D61CD9" w:rsidP="00D61CD9">
      <w:pPr>
        <w:spacing w:line="360" w:lineRule="auto"/>
        <w:jc w:val="both"/>
        <w:rPr>
          <w:rFonts w:ascii="Comic Sans MS" w:hAnsi="Comic Sans MS"/>
          <w:color w:val="C00000"/>
        </w:rPr>
      </w:pPr>
    </w:p>
    <w:p w:rsidR="00D61CD9" w:rsidRDefault="00D61CD9" w:rsidP="00D61CD9">
      <w:pPr>
        <w:spacing w:line="360" w:lineRule="auto"/>
        <w:jc w:val="both"/>
        <w:rPr>
          <w:rFonts w:ascii="Comic Sans MS" w:hAnsi="Comic Sans MS"/>
          <w:color w:val="C00000"/>
        </w:rPr>
      </w:pPr>
    </w:p>
    <w:p w:rsidR="00FD6416" w:rsidRPr="00D61CD9" w:rsidRDefault="00FD6416" w:rsidP="00D61CD9">
      <w:pPr>
        <w:spacing w:line="360" w:lineRule="auto"/>
        <w:jc w:val="both"/>
        <w:rPr>
          <w:rFonts w:ascii="Comic Sans MS" w:hAnsi="Comic Sans MS"/>
          <w:b/>
          <w:bCs/>
          <w:color w:val="C00000"/>
          <w:u w:val="single"/>
        </w:rPr>
      </w:pPr>
      <w:r>
        <w:rPr>
          <w:rFonts w:ascii="Comic Sans MS" w:hAnsi="Comic Sans MS"/>
          <w:color w:val="C00000"/>
        </w:rPr>
        <w:t>Following responsibilities were assigned to me during my tenure as a volunteer:</w:t>
      </w:r>
    </w:p>
    <w:p w:rsidR="00AD0712" w:rsidRP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To apply my knowledge and presence of mind and play the role of head volunteer.</w:t>
      </w:r>
    </w:p>
    <w:p w:rsid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To distribute survey forms and gather data.</w:t>
      </w:r>
    </w:p>
    <w:p w:rsidR="00FD6416" w:rsidRPr="00AD0712" w:rsidRDefault="00FD6416" w:rsidP="00AD0712">
      <w:pPr>
        <w:pStyle w:val="ListParagraph"/>
        <w:numPr>
          <w:ilvl w:val="0"/>
          <w:numId w:val="21"/>
        </w:numPr>
        <w:spacing w:line="360" w:lineRule="auto"/>
        <w:jc w:val="both"/>
        <w:rPr>
          <w:rFonts w:ascii="Comic Sans MS" w:hAnsi="Comic Sans MS"/>
          <w:color w:val="C00000"/>
        </w:rPr>
      </w:pPr>
      <w:r>
        <w:rPr>
          <w:rFonts w:ascii="Comic Sans MS" w:hAnsi="Comic Sans MS"/>
          <w:color w:val="C00000"/>
        </w:rPr>
        <w:t>To identify and collect funds from various sources.</w:t>
      </w:r>
    </w:p>
    <w:p w:rsidR="00DA267B" w:rsidRP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To determine and plan opportunities to assemble masses.</w:t>
      </w:r>
    </w:p>
    <w:p w:rsidR="00AD0712" w:rsidRP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To identify the key problems and coordinate the team of volunteers.</w:t>
      </w:r>
    </w:p>
    <w:p w:rsidR="00AD0712" w:rsidRPr="00AD0712" w:rsidRDefault="00FD6416" w:rsidP="00AD0712">
      <w:pPr>
        <w:pStyle w:val="ListParagraph"/>
        <w:numPr>
          <w:ilvl w:val="0"/>
          <w:numId w:val="21"/>
        </w:numPr>
        <w:spacing w:line="360" w:lineRule="auto"/>
        <w:jc w:val="both"/>
        <w:rPr>
          <w:rFonts w:ascii="Comic Sans MS" w:hAnsi="Comic Sans MS"/>
          <w:color w:val="C00000"/>
        </w:rPr>
      </w:pPr>
      <w:r>
        <w:rPr>
          <w:rFonts w:ascii="Comic Sans MS" w:hAnsi="Comic Sans MS"/>
          <w:color w:val="C00000"/>
        </w:rPr>
        <w:t>To plan</w:t>
      </w:r>
      <w:r w:rsidR="00AD0712" w:rsidRPr="00AD0712">
        <w:rPr>
          <w:rFonts w:ascii="Comic Sans MS" w:hAnsi="Comic Sans MS"/>
          <w:color w:val="C00000"/>
        </w:rPr>
        <w:t xml:space="preserve"> decisions and address the villagers with simple solutions.</w:t>
      </w:r>
    </w:p>
    <w:p w:rsidR="00AD0712" w:rsidRP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To dedicate my time to teach the uneducated.</w:t>
      </w:r>
    </w:p>
    <w:p w:rsidR="00AD0712" w:rsidRP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Help and support anti-domestication of women.</w:t>
      </w:r>
    </w:p>
    <w:p w:rsidR="00AD0712" w:rsidRDefault="00AD0712" w:rsidP="00AD0712">
      <w:pPr>
        <w:pStyle w:val="ListParagraph"/>
        <w:numPr>
          <w:ilvl w:val="0"/>
          <w:numId w:val="21"/>
        </w:numPr>
        <w:spacing w:line="360" w:lineRule="auto"/>
        <w:jc w:val="both"/>
        <w:rPr>
          <w:rFonts w:ascii="Comic Sans MS" w:hAnsi="Comic Sans MS"/>
          <w:color w:val="C00000"/>
        </w:rPr>
      </w:pPr>
      <w:r w:rsidRPr="00AD0712">
        <w:rPr>
          <w:rFonts w:ascii="Comic Sans MS" w:hAnsi="Comic Sans MS"/>
          <w:color w:val="C00000"/>
        </w:rPr>
        <w:t>Coordinate and become an access point between NGO and the villagers.</w:t>
      </w:r>
    </w:p>
    <w:p w:rsidR="00AD0712" w:rsidRDefault="00AD0712" w:rsidP="00AD0712">
      <w:pPr>
        <w:pStyle w:val="ListParagraph"/>
        <w:numPr>
          <w:ilvl w:val="0"/>
          <w:numId w:val="21"/>
        </w:numPr>
        <w:spacing w:line="360" w:lineRule="auto"/>
        <w:jc w:val="both"/>
        <w:rPr>
          <w:rFonts w:ascii="Comic Sans MS" w:hAnsi="Comic Sans MS"/>
          <w:color w:val="C00000"/>
        </w:rPr>
      </w:pPr>
      <w:r>
        <w:rPr>
          <w:rFonts w:ascii="Comic Sans MS" w:hAnsi="Comic Sans MS"/>
          <w:color w:val="C00000"/>
        </w:rPr>
        <w:t xml:space="preserve">To identify and spread the concept of health and </w:t>
      </w:r>
      <w:proofErr w:type="spellStart"/>
      <w:r>
        <w:rPr>
          <w:rFonts w:ascii="Comic Sans MS" w:hAnsi="Comic Sans MS"/>
          <w:color w:val="C00000"/>
        </w:rPr>
        <w:t>hygeine</w:t>
      </w:r>
      <w:proofErr w:type="spellEnd"/>
      <w:r>
        <w:rPr>
          <w:rFonts w:ascii="Comic Sans MS" w:hAnsi="Comic Sans MS"/>
          <w:color w:val="C00000"/>
        </w:rPr>
        <w:t xml:space="preserve"> among villagers.</w:t>
      </w:r>
    </w:p>
    <w:p w:rsidR="00FD6416" w:rsidRPr="003272D6" w:rsidRDefault="00AD0712" w:rsidP="00804FA3">
      <w:pPr>
        <w:pStyle w:val="ListParagraph"/>
        <w:numPr>
          <w:ilvl w:val="0"/>
          <w:numId w:val="21"/>
        </w:numPr>
        <w:spacing w:line="360" w:lineRule="auto"/>
        <w:jc w:val="both"/>
        <w:rPr>
          <w:rFonts w:ascii="Comic Sans MS" w:hAnsi="Comic Sans MS"/>
          <w:b/>
          <w:bCs/>
          <w:color w:val="C00000"/>
        </w:rPr>
      </w:pPr>
      <w:r w:rsidRPr="003272D6">
        <w:rPr>
          <w:rFonts w:ascii="Comic Sans MS" w:hAnsi="Comic Sans MS"/>
          <w:color w:val="C00000"/>
        </w:rPr>
        <w:t>To identify people who can adopt and support child education.</w:t>
      </w:r>
    </w:p>
    <w:p w:rsidR="003272D6" w:rsidRPr="003272D6" w:rsidRDefault="003272D6" w:rsidP="00804FA3">
      <w:pPr>
        <w:pStyle w:val="ListParagraph"/>
        <w:numPr>
          <w:ilvl w:val="0"/>
          <w:numId w:val="21"/>
        </w:numPr>
        <w:spacing w:line="360" w:lineRule="auto"/>
        <w:jc w:val="both"/>
        <w:rPr>
          <w:rFonts w:ascii="Comic Sans MS" w:hAnsi="Comic Sans MS"/>
          <w:b/>
          <w:bCs/>
          <w:color w:val="C00000"/>
        </w:rPr>
        <w:sectPr w:rsidR="003272D6" w:rsidRPr="003272D6" w:rsidSect="00804FA3">
          <w:pgSz w:w="12240" w:h="15840"/>
          <w:pgMar w:top="1440" w:right="1440" w:bottom="1397" w:left="936" w:header="720" w:footer="720" w:gutter="0"/>
          <w:pgBorders w:offsetFrom="page">
            <w:top w:val="double" w:sz="4" w:space="24" w:color="C00000"/>
            <w:left w:val="double" w:sz="4" w:space="24" w:color="C00000"/>
            <w:bottom w:val="double" w:sz="4" w:space="24" w:color="C00000"/>
            <w:right w:val="double" w:sz="4" w:space="24" w:color="C00000"/>
          </w:pgBorders>
          <w:cols w:space="720"/>
          <w:docGrid w:linePitch="360"/>
        </w:sectPr>
      </w:pPr>
    </w:p>
    <w:p w:rsidR="00FD6416" w:rsidRDefault="00FD6416" w:rsidP="00FD6416">
      <w:pPr>
        <w:spacing w:line="360" w:lineRule="auto"/>
        <w:jc w:val="center"/>
        <w:rPr>
          <w:rFonts w:ascii="Comic Sans MS" w:hAnsi="Comic Sans MS"/>
          <w:b/>
          <w:bCs/>
          <w:color w:val="7030A0"/>
          <w:sz w:val="32"/>
          <w:szCs w:val="32"/>
        </w:rPr>
      </w:pPr>
      <w:r>
        <w:rPr>
          <w:rFonts w:ascii="Comic Sans MS" w:hAnsi="Comic Sans MS"/>
          <w:b/>
          <w:bCs/>
          <w:color w:val="7030A0"/>
          <w:sz w:val="32"/>
          <w:szCs w:val="32"/>
        </w:rPr>
        <w:lastRenderedPageBreak/>
        <w:t>Chapter 4</w:t>
      </w:r>
    </w:p>
    <w:p w:rsidR="00FD6416" w:rsidRPr="00FD6416" w:rsidRDefault="00FD6416" w:rsidP="00FD6416">
      <w:pPr>
        <w:spacing w:line="360" w:lineRule="auto"/>
        <w:jc w:val="center"/>
        <w:rPr>
          <w:rFonts w:ascii="Comic Sans MS" w:hAnsi="Comic Sans MS"/>
          <w:b/>
          <w:bCs/>
          <w:color w:val="7030A0"/>
          <w:sz w:val="32"/>
          <w:szCs w:val="32"/>
        </w:rPr>
      </w:pPr>
      <w:r>
        <w:rPr>
          <w:rFonts w:ascii="Comic Sans MS" w:hAnsi="Comic Sans MS"/>
          <w:b/>
          <w:bCs/>
          <w:color w:val="7030A0"/>
          <w:sz w:val="32"/>
          <w:szCs w:val="32"/>
        </w:rPr>
        <w:t xml:space="preserve">Surveying </w:t>
      </w:r>
      <w:proofErr w:type="gramStart"/>
      <w:r>
        <w:rPr>
          <w:rFonts w:ascii="Comic Sans MS" w:hAnsi="Comic Sans MS"/>
          <w:b/>
          <w:bCs/>
          <w:color w:val="7030A0"/>
          <w:sz w:val="32"/>
          <w:szCs w:val="32"/>
        </w:rPr>
        <w:t>The</w:t>
      </w:r>
      <w:proofErr w:type="gramEnd"/>
      <w:r>
        <w:rPr>
          <w:rFonts w:ascii="Comic Sans MS" w:hAnsi="Comic Sans MS"/>
          <w:b/>
          <w:bCs/>
          <w:color w:val="7030A0"/>
          <w:sz w:val="32"/>
          <w:szCs w:val="32"/>
        </w:rPr>
        <w:t xml:space="preserve"> Ignored</w:t>
      </w:r>
    </w:p>
    <w:p w:rsidR="00FD6416" w:rsidRDefault="00840909" w:rsidP="00FD6416">
      <w:pPr>
        <w:spacing w:line="360" w:lineRule="auto"/>
        <w:jc w:val="both"/>
        <w:rPr>
          <w:rFonts w:ascii="Comic Sans MS" w:hAnsi="Comic Sans MS"/>
          <w:color w:val="7030A0"/>
        </w:rPr>
      </w:pPr>
      <w:r>
        <w:rPr>
          <w:rFonts w:ascii="Comic Sans MS" w:hAnsi="Comic Sans MS"/>
          <w:color w:val="7030A0"/>
        </w:rPr>
        <w:t>One of the key aspects to identify any problem and determine solutions is to make data driven decisions. In any unknown scenario it is advisable to understand the situation. But in order to do so one needs information. This information can be gathered using many surveying techniques like questionnaires or form filling or interviews. But when it comes to gathering data about a village as big as 7 colonies, it becomes a daunting task.</w:t>
      </w:r>
    </w:p>
    <w:p w:rsidR="00840909" w:rsidRDefault="00840909" w:rsidP="00FD6416">
      <w:pPr>
        <w:spacing w:line="360" w:lineRule="auto"/>
        <w:jc w:val="both"/>
        <w:rPr>
          <w:rFonts w:ascii="Comic Sans MS" w:hAnsi="Comic Sans MS"/>
          <w:color w:val="7030A0"/>
        </w:rPr>
      </w:pPr>
      <w:r>
        <w:rPr>
          <w:rFonts w:ascii="Comic Sans MS" w:hAnsi="Comic Sans MS"/>
          <w:color w:val="7030A0"/>
        </w:rPr>
        <w:t xml:space="preserve">In our case the most fundamental problem was that we were facing a village community with literacy rate at the lowest. Very few people actually knew how to read and write. Luckily we had a good number and also the support of the village </w:t>
      </w:r>
      <w:proofErr w:type="spellStart"/>
      <w:r>
        <w:rPr>
          <w:rFonts w:ascii="Comic Sans MS" w:hAnsi="Comic Sans MS"/>
          <w:color w:val="7030A0"/>
        </w:rPr>
        <w:t>panchayat</w:t>
      </w:r>
      <w:proofErr w:type="spellEnd"/>
      <w:r>
        <w:rPr>
          <w:rFonts w:ascii="Comic Sans MS" w:hAnsi="Comic Sans MS"/>
          <w:color w:val="7030A0"/>
        </w:rPr>
        <w:t>. Some of the techniques of surveying we adopted are:-</w:t>
      </w:r>
    </w:p>
    <w:p w:rsidR="00840909" w:rsidRPr="00840909" w:rsidRDefault="00840909" w:rsidP="00840909">
      <w:pPr>
        <w:pStyle w:val="ListParagraph"/>
        <w:numPr>
          <w:ilvl w:val="0"/>
          <w:numId w:val="22"/>
        </w:numPr>
        <w:spacing w:line="360" w:lineRule="auto"/>
        <w:jc w:val="both"/>
        <w:rPr>
          <w:rFonts w:ascii="Comic Sans MS" w:hAnsi="Comic Sans MS"/>
          <w:color w:val="7030A0"/>
        </w:rPr>
      </w:pPr>
      <w:r w:rsidRPr="00840909">
        <w:rPr>
          <w:rFonts w:ascii="Comic Sans MS" w:hAnsi="Comic Sans MS"/>
          <w:color w:val="7030A0"/>
        </w:rPr>
        <w:t xml:space="preserve">Interview with </w:t>
      </w:r>
      <w:proofErr w:type="spellStart"/>
      <w:r w:rsidRPr="00840909">
        <w:rPr>
          <w:rFonts w:ascii="Comic Sans MS" w:hAnsi="Comic Sans MS"/>
          <w:color w:val="7030A0"/>
        </w:rPr>
        <w:t>Sarpanch</w:t>
      </w:r>
      <w:proofErr w:type="spellEnd"/>
      <w:r w:rsidRPr="00840909">
        <w:rPr>
          <w:rFonts w:ascii="Comic Sans MS" w:hAnsi="Comic Sans MS"/>
          <w:color w:val="7030A0"/>
        </w:rPr>
        <w:t>.</w:t>
      </w:r>
    </w:p>
    <w:p w:rsidR="00840909" w:rsidRPr="00840909" w:rsidRDefault="00840909" w:rsidP="00840909">
      <w:pPr>
        <w:pStyle w:val="ListParagraph"/>
        <w:numPr>
          <w:ilvl w:val="0"/>
          <w:numId w:val="22"/>
        </w:numPr>
        <w:spacing w:line="360" w:lineRule="auto"/>
        <w:jc w:val="both"/>
        <w:rPr>
          <w:rFonts w:ascii="Comic Sans MS" w:hAnsi="Comic Sans MS"/>
          <w:color w:val="7030A0"/>
        </w:rPr>
      </w:pPr>
      <w:r w:rsidRPr="00840909">
        <w:rPr>
          <w:rFonts w:ascii="Comic Sans MS" w:hAnsi="Comic Sans MS"/>
          <w:color w:val="7030A0"/>
        </w:rPr>
        <w:t>Form filling by volunteers on behalf of villagers.</w:t>
      </w:r>
    </w:p>
    <w:p w:rsidR="00840909" w:rsidRDefault="00840909" w:rsidP="00840909">
      <w:pPr>
        <w:spacing w:line="360" w:lineRule="auto"/>
        <w:jc w:val="both"/>
        <w:rPr>
          <w:rFonts w:ascii="Comic Sans MS" w:hAnsi="Comic Sans MS"/>
          <w:color w:val="7030A0"/>
        </w:rPr>
      </w:pPr>
      <w:r>
        <w:rPr>
          <w:rFonts w:ascii="Comic Sans MS" w:hAnsi="Comic Sans MS"/>
          <w:color w:val="7030A0"/>
        </w:rPr>
        <w:t>We have divided this chapter based on the results of forms, interviews and key observations. A sample survey form has been enclosed in the appendix for reference.</w:t>
      </w:r>
    </w:p>
    <w:p w:rsidR="00840909" w:rsidRDefault="00840909" w:rsidP="00840909">
      <w:pPr>
        <w:spacing w:line="360" w:lineRule="auto"/>
        <w:jc w:val="both"/>
        <w:rPr>
          <w:rFonts w:ascii="Comic Sans MS" w:hAnsi="Comic Sans MS"/>
          <w:b/>
          <w:bCs/>
          <w:color w:val="7030A0"/>
          <w:u w:val="single"/>
        </w:rPr>
      </w:pPr>
      <w:r w:rsidRPr="00840909">
        <w:rPr>
          <w:rFonts w:ascii="Comic Sans MS" w:hAnsi="Comic Sans MS"/>
          <w:b/>
          <w:bCs/>
          <w:color w:val="7030A0"/>
        </w:rPr>
        <w:t xml:space="preserve">1. </w:t>
      </w:r>
      <w:r w:rsidRPr="00840909">
        <w:rPr>
          <w:rFonts w:ascii="Comic Sans MS" w:hAnsi="Comic Sans MS"/>
          <w:b/>
          <w:bCs/>
          <w:color w:val="7030A0"/>
          <w:u w:val="single"/>
        </w:rPr>
        <w:t>Data from Interview</w:t>
      </w:r>
    </w:p>
    <w:p w:rsidR="0049445E" w:rsidRDefault="00840909" w:rsidP="00840909">
      <w:pPr>
        <w:spacing w:line="360" w:lineRule="auto"/>
        <w:jc w:val="both"/>
        <w:rPr>
          <w:rFonts w:ascii="Comic Sans MS" w:hAnsi="Comic Sans MS"/>
          <w:color w:val="7030A0"/>
        </w:rPr>
      </w:pPr>
      <w:r>
        <w:rPr>
          <w:rFonts w:ascii="Comic Sans MS" w:hAnsi="Comic Sans MS"/>
          <w:color w:val="7030A0"/>
        </w:rPr>
        <w:t xml:space="preserve">The main aim of the interview with the village </w:t>
      </w:r>
      <w:proofErr w:type="spellStart"/>
      <w:r>
        <w:rPr>
          <w:rFonts w:ascii="Comic Sans MS" w:hAnsi="Comic Sans MS"/>
          <w:color w:val="7030A0"/>
        </w:rPr>
        <w:t>Sarpanch</w:t>
      </w:r>
      <w:proofErr w:type="spellEnd"/>
      <w:r>
        <w:rPr>
          <w:rFonts w:ascii="Comic Sans MS" w:hAnsi="Comic Sans MS"/>
          <w:color w:val="7030A0"/>
        </w:rPr>
        <w:t xml:space="preserve"> was to collect information regarding village infrastructure, education level, sources of income </w:t>
      </w:r>
      <w:r w:rsidR="0049445E">
        <w:rPr>
          <w:rFonts w:ascii="Comic Sans MS" w:hAnsi="Comic Sans MS"/>
          <w:color w:val="7030A0"/>
        </w:rPr>
        <w:t>etc.</w:t>
      </w:r>
    </w:p>
    <w:tbl>
      <w:tblPr>
        <w:tblStyle w:val="TableGrid"/>
        <w:tblW w:w="9810" w:type="dxa"/>
        <w:tblInd w:w="378" w:type="dxa"/>
        <w:tblLook w:val="04A0" w:firstRow="1" w:lastRow="0" w:firstColumn="1" w:lastColumn="0" w:noHBand="0" w:noVBand="1"/>
      </w:tblPr>
      <w:tblGrid>
        <w:gridCol w:w="3690"/>
        <w:gridCol w:w="6120"/>
      </w:tblGrid>
      <w:tr w:rsidR="0049445E" w:rsidTr="003272D6">
        <w:tc>
          <w:tcPr>
            <w:tcW w:w="3690" w:type="dxa"/>
          </w:tcPr>
          <w:p w:rsidR="0049445E" w:rsidRDefault="006E071A" w:rsidP="00840909">
            <w:pPr>
              <w:spacing w:line="360" w:lineRule="auto"/>
              <w:jc w:val="both"/>
              <w:rPr>
                <w:rFonts w:ascii="Comic Sans MS" w:hAnsi="Comic Sans MS"/>
                <w:color w:val="7030A0"/>
              </w:rPr>
            </w:pPr>
            <w:r>
              <w:rPr>
                <w:rFonts w:ascii="Comic Sans MS" w:hAnsi="Comic Sans MS"/>
                <w:color w:val="7030A0"/>
              </w:rPr>
              <w:t xml:space="preserve">Major </w:t>
            </w:r>
            <w:r w:rsidR="0049445E">
              <w:rPr>
                <w:rFonts w:ascii="Comic Sans MS" w:hAnsi="Comic Sans MS"/>
                <w:color w:val="7030A0"/>
              </w:rPr>
              <w:t>Source of Income</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Farming</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No. of Schools</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 xml:space="preserve">1 </w:t>
            </w:r>
            <w:r w:rsidR="003272D6">
              <w:rPr>
                <w:rFonts w:ascii="Comic Sans MS" w:hAnsi="Comic Sans MS"/>
                <w:color w:val="7030A0"/>
              </w:rPr>
              <w:t>(Not functioning)</w:t>
            </w:r>
            <w:r>
              <w:rPr>
                <w:rFonts w:ascii="Comic Sans MS" w:hAnsi="Comic Sans MS"/>
                <w:color w:val="7030A0"/>
              </w:rPr>
              <w:t xml:space="preserve"> </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No. of Clinics</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1</w:t>
            </w:r>
            <w:r w:rsidR="003272D6">
              <w:rPr>
                <w:rFonts w:ascii="Comic Sans MS" w:hAnsi="Comic Sans MS"/>
                <w:color w:val="7030A0"/>
              </w:rPr>
              <w:t xml:space="preserve"> (No doctor visits)</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Administrative Building</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No</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Electricity</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4 hours/day</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Water Supply</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Village Well (2)</w:t>
            </w:r>
          </w:p>
        </w:tc>
      </w:tr>
      <w:tr w:rsidR="0049445E" w:rsidTr="003272D6">
        <w:tc>
          <w:tcPr>
            <w:tcW w:w="3690" w:type="dxa"/>
          </w:tcPr>
          <w:p w:rsidR="0049445E" w:rsidRDefault="0049445E" w:rsidP="00840909">
            <w:pPr>
              <w:spacing w:line="360" w:lineRule="auto"/>
              <w:jc w:val="both"/>
              <w:rPr>
                <w:rFonts w:ascii="Comic Sans MS" w:hAnsi="Comic Sans MS"/>
                <w:color w:val="7030A0"/>
              </w:rPr>
            </w:pPr>
            <w:proofErr w:type="spellStart"/>
            <w:r>
              <w:rPr>
                <w:rFonts w:ascii="Comic Sans MS" w:hAnsi="Comic Sans MS"/>
                <w:color w:val="7030A0"/>
              </w:rPr>
              <w:lastRenderedPageBreak/>
              <w:t>Hygeine</w:t>
            </w:r>
            <w:proofErr w:type="spellEnd"/>
            <w:r>
              <w:rPr>
                <w:rFonts w:ascii="Comic Sans MS" w:hAnsi="Comic Sans MS"/>
                <w:color w:val="7030A0"/>
              </w:rPr>
              <w:t xml:space="preserve"> Level</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Pathetic</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 xml:space="preserve">Child </w:t>
            </w:r>
            <w:proofErr w:type="spellStart"/>
            <w:r>
              <w:rPr>
                <w:rFonts w:ascii="Comic Sans MS" w:hAnsi="Comic Sans MS"/>
                <w:color w:val="7030A0"/>
              </w:rPr>
              <w:t>Labour</w:t>
            </w:r>
            <w:proofErr w:type="spellEnd"/>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Preferred over education due to more money intake.</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Communication Facility</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 xml:space="preserve">Not even a post office. Mobile </w:t>
            </w:r>
            <w:proofErr w:type="gramStart"/>
            <w:r>
              <w:rPr>
                <w:rFonts w:ascii="Comic Sans MS" w:hAnsi="Comic Sans MS"/>
                <w:color w:val="7030A0"/>
              </w:rPr>
              <w:t>phones is</w:t>
            </w:r>
            <w:proofErr w:type="gramEnd"/>
            <w:r>
              <w:rPr>
                <w:rFonts w:ascii="Comic Sans MS" w:hAnsi="Comic Sans MS"/>
                <w:color w:val="7030A0"/>
              </w:rPr>
              <w:t xml:space="preserve"> a big luxury.</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Average Family Income</w:t>
            </w:r>
          </w:p>
          <w:p w:rsidR="0049445E" w:rsidRDefault="0049445E" w:rsidP="00840909">
            <w:pPr>
              <w:spacing w:line="360" w:lineRule="auto"/>
              <w:jc w:val="both"/>
              <w:rPr>
                <w:rFonts w:ascii="Comic Sans MS" w:hAnsi="Comic Sans MS"/>
                <w:color w:val="7030A0"/>
              </w:rPr>
            </w:pPr>
            <w:r>
              <w:rPr>
                <w:rFonts w:ascii="Comic Sans MS" w:hAnsi="Comic Sans MS"/>
                <w:color w:val="7030A0"/>
              </w:rPr>
              <w:t>(Monthly)</w:t>
            </w:r>
          </w:p>
        </w:tc>
        <w:tc>
          <w:tcPr>
            <w:tcW w:w="6120" w:type="dxa"/>
          </w:tcPr>
          <w:p w:rsidR="0049445E" w:rsidRDefault="0049445E" w:rsidP="00840909">
            <w:pPr>
              <w:spacing w:line="360" w:lineRule="auto"/>
              <w:jc w:val="both"/>
              <w:rPr>
                <w:rFonts w:ascii="Comic Sans MS" w:hAnsi="Comic Sans MS"/>
                <w:color w:val="7030A0"/>
              </w:rPr>
            </w:pPr>
            <w:proofErr w:type="spellStart"/>
            <w:r>
              <w:rPr>
                <w:rFonts w:ascii="Comic Sans MS" w:hAnsi="Comic Sans MS"/>
                <w:color w:val="7030A0"/>
              </w:rPr>
              <w:t>Rs</w:t>
            </w:r>
            <w:proofErr w:type="spellEnd"/>
            <w:r>
              <w:rPr>
                <w:rFonts w:ascii="Comic Sans MS" w:hAnsi="Comic Sans MS"/>
                <w:color w:val="7030A0"/>
              </w:rPr>
              <w:t xml:space="preserve"> 150 - 1000</w:t>
            </w:r>
          </w:p>
          <w:p w:rsidR="003A2F02" w:rsidRDefault="003A2F02" w:rsidP="00840909">
            <w:pPr>
              <w:spacing w:line="360" w:lineRule="auto"/>
              <w:jc w:val="both"/>
              <w:rPr>
                <w:rFonts w:ascii="Comic Sans MS" w:hAnsi="Comic Sans MS"/>
                <w:color w:val="7030A0"/>
              </w:rPr>
            </w:pPr>
            <w:r>
              <w:rPr>
                <w:rFonts w:ascii="Comic Sans MS" w:hAnsi="Comic Sans MS"/>
                <w:color w:val="7030A0"/>
              </w:rPr>
              <w:t>During drought income decreases by 50%</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 xml:space="preserve">Granary </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No</w:t>
            </w:r>
          </w:p>
        </w:tc>
      </w:tr>
      <w:tr w:rsidR="0049445E" w:rsidTr="003272D6">
        <w:tc>
          <w:tcPr>
            <w:tcW w:w="3690" w:type="dxa"/>
          </w:tcPr>
          <w:p w:rsidR="0049445E" w:rsidRDefault="0049445E" w:rsidP="00FA77EC">
            <w:pPr>
              <w:spacing w:line="360" w:lineRule="auto"/>
              <w:jc w:val="both"/>
              <w:rPr>
                <w:rFonts w:ascii="Comic Sans MS" w:hAnsi="Comic Sans MS"/>
                <w:color w:val="7030A0"/>
              </w:rPr>
            </w:pPr>
            <w:r>
              <w:rPr>
                <w:rFonts w:ascii="Comic Sans MS" w:hAnsi="Comic Sans MS"/>
                <w:color w:val="7030A0"/>
              </w:rPr>
              <w:t xml:space="preserve">Barn </w:t>
            </w:r>
          </w:p>
        </w:tc>
        <w:tc>
          <w:tcPr>
            <w:tcW w:w="6120" w:type="dxa"/>
          </w:tcPr>
          <w:p w:rsidR="0049445E" w:rsidRDefault="0049445E" w:rsidP="00FA77EC">
            <w:pPr>
              <w:spacing w:line="360" w:lineRule="auto"/>
              <w:jc w:val="both"/>
              <w:rPr>
                <w:rFonts w:ascii="Comic Sans MS" w:hAnsi="Comic Sans MS"/>
                <w:color w:val="7030A0"/>
              </w:rPr>
            </w:pPr>
            <w:r>
              <w:rPr>
                <w:rFonts w:ascii="Comic Sans MS" w:hAnsi="Comic Sans MS"/>
                <w:color w:val="7030A0"/>
              </w:rPr>
              <w:t>No</w:t>
            </w:r>
          </w:p>
        </w:tc>
      </w:tr>
      <w:tr w:rsidR="0049445E" w:rsidTr="003272D6">
        <w:tc>
          <w:tcPr>
            <w:tcW w:w="369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No. of deaths due to improper health facilities</w:t>
            </w:r>
          </w:p>
        </w:tc>
        <w:tc>
          <w:tcPr>
            <w:tcW w:w="6120" w:type="dxa"/>
          </w:tcPr>
          <w:p w:rsidR="0049445E" w:rsidRDefault="0049445E" w:rsidP="00840909">
            <w:pPr>
              <w:spacing w:line="360" w:lineRule="auto"/>
              <w:jc w:val="both"/>
              <w:rPr>
                <w:rFonts w:ascii="Comic Sans MS" w:hAnsi="Comic Sans MS"/>
                <w:color w:val="7030A0"/>
              </w:rPr>
            </w:pPr>
            <w:r>
              <w:rPr>
                <w:rFonts w:ascii="Comic Sans MS" w:hAnsi="Comic Sans MS"/>
                <w:color w:val="7030A0"/>
              </w:rPr>
              <w:t xml:space="preserve">Every month </w:t>
            </w:r>
            <w:proofErr w:type="spellStart"/>
            <w:r>
              <w:rPr>
                <w:rFonts w:ascii="Comic Sans MS" w:hAnsi="Comic Sans MS"/>
                <w:color w:val="7030A0"/>
              </w:rPr>
              <w:t>atleast</w:t>
            </w:r>
            <w:proofErr w:type="spellEnd"/>
            <w:r>
              <w:rPr>
                <w:rFonts w:ascii="Comic Sans MS" w:hAnsi="Comic Sans MS"/>
                <w:color w:val="7030A0"/>
              </w:rPr>
              <w:t xml:space="preserve"> 6 deaths due to dengue/malaria/typhoid or jaundice</w:t>
            </w:r>
          </w:p>
        </w:tc>
      </w:tr>
      <w:tr w:rsidR="0049445E" w:rsidTr="003272D6">
        <w:tc>
          <w:tcPr>
            <w:tcW w:w="3690" w:type="dxa"/>
          </w:tcPr>
          <w:p w:rsidR="0049445E" w:rsidRDefault="003A2F02" w:rsidP="00840909">
            <w:pPr>
              <w:spacing w:line="360" w:lineRule="auto"/>
              <w:jc w:val="both"/>
              <w:rPr>
                <w:rFonts w:ascii="Comic Sans MS" w:hAnsi="Comic Sans MS"/>
                <w:color w:val="7030A0"/>
              </w:rPr>
            </w:pPr>
            <w:r>
              <w:rPr>
                <w:rFonts w:ascii="Comic Sans MS" w:hAnsi="Comic Sans MS"/>
                <w:color w:val="7030A0"/>
              </w:rPr>
              <w:t>Connectivity with nearby city</w:t>
            </w:r>
          </w:p>
        </w:tc>
        <w:tc>
          <w:tcPr>
            <w:tcW w:w="6120" w:type="dxa"/>
          </w:tcPr>
          <w:p w:rsidR="0049445E" w:rsidRDefault="003A2F02" w:rsidP="00840909">
            <w:pPr>
              <w:spacing w:line="360" w:lineRule="auto"/>
              <w:jc w:val="both"/>
              <w:rPr>
                <w:rFonts w:ascii="Comic Sans MS" w:hAnsi="Comic Sans MS"/>
                <w:color w:val="7030A0"/>
              </w:rPr>
            </w:pPr>
            <w:r>
              <w:rPr>
                <w:rFonts w:ascii="Comic Sans MS" w:hAnsi="Comic Sans MS"/>
                <w:color w:val="7030A0"/>
              </w:rPr>
              <w:t>Accessible but poor road infrastructure.</w:t>
            </w:r>
          </w:p>
        </w:tc>
      </w:tr>
    </w:tbl>
    <w:p w:rsidR="0049445E" w:rsidRDefault="0049445E" w:rsidP="00840909">
      <w:pPr>
        <w:spacing w:line="360" w:lineRule="auto"/>
        <w:jc w:val="both"/>
        <w:rPr>
          <w:rFonts w:ascii="Comic Sans MS" w:hAnsi="Comic Sans MS"/>
          <w:color w:val="7030A0"/>
        </w:rPr>
      </w:pPr>
    </w:p>
    <w:p w:rsidR="003272D6" w:rsidRDefault="003272D6" w:rsidP="00840909">
      <w:pPr>
        <w:spacing w:line="360" w:lineRule="auto"/>
        <w:jc w:val="both"/>
        <w:rPr>
          <w:rFonts w:ascii="Comic Sans MS" w:hAnsi="Comic Sans MS"/>
          <w:b/>
          <w:bCs/>
          <w:color w:val="7030A0"/>
          <w:u w:val="single"/>
        </w:rPr>
      </w:pPr>
      <w:r>
        <w:rPr>
          <w:rFonts w:ascii="Comic Sans MS" w:hAnsi="Comic Sans MS"/>
          <w:b/>
          <w:bCs/>
          <w:color w:val="7030A0"/>
        </w:rPr>
        <w:t xml:space="preserve">2. </w:t>
      </w:r>
      <w:r w:rsidRPr="003272D6">
        <w:rPr>
          <w:rFonts w:ascii="Comic Sans MS" w:hAnsi="Comic Sans MS"/>
          <w:b/>
          <w:bCs/>
          <w:color w:val="7030A0"/>
          <w:u w:val="single"/>
        </w:rPr>
        <w:t>Data from form filling</w:t>
      </w:r>
    </w:p>
    <w:p w:rsidR="003272D6" w:rsidRDefault="00FE2CA3" w:rsidP="00840909">
      <w:pPr>
        <w:spacing w:line="360" w:lineRule="auto"/>
        <w:jc w:val="both"/>
        <w:rPr>
          <w:rFonts w:ascii="Comic Sans MS" w:hAnsi="Comic Sans MS"/>
          <w:color w:val="7030A0"/>
        </w:rPr>
      </w:pPr>
      <w:r>
        <w:rPr>
          <w:rFonts w:ascii="Comic Sans MS" w:hAnsi="Comic Sans MS"/>
          <w:color w:val="7030A0"/>
        </w:rPr>
        <w:t>To achieve a more clear insight we planned to collect data from the villagers. I personally divided the village into four sectors and setup camps where villagers can describe their situation. The form was typed in Hindi so it was easy to make them understand what we need. Following information after thorough analysis was mined out from the villagers.</w:t>
      </w:r>
    </w:p>
    <w:p w:rsidR="00776201" w:rsidRPr="00776201" w:rsidRDefault="00776201" w:rsidP="00840909">
      <w:pPr>
        <w:spacing w:line="360" w:lineRule="auto"/>
        <w:jc w:val="both"/>
        <w:rPr>
          <w:rFonts w:ascii="Comic Sans MS" w:hAnsi="Comic Sans MS"/>
          <w:color w:val="7030A0"/>
          <w:u w:val="single"/>
        </w:rPr>
      </w:pPr>
      <w:r w:rsidRPr="00776201">
        <w:rPr>
          <w:rFonts w:ascii="Comic Sans MS" w:hAnsi="Comic Sans MS"/>
          <w:color w:val="7030A0"/>
        </w:rPr>
        <w:t xml:space="preserve">2.1. </w:t>
      </w:r>
      <w:r w:rsidRPr="00776201">
        <w:rPr>
          <w:rFonts w:ascii="Comic Sans MS" w:hAnsi="Comic Sans MS"/>
          <w:color w:val="7030A0"/>
          <w:u w:val="single"/>
        </w:rPr>
        <w:t xml:space="preserve">Population Distribution   </w:t>
      </w:r>
    </w:p>
    <w:p w:rsidR="00776201" w:rsidRDefault="00776201" w:rsidP="00840909">
      <w:pPr>
        <w:spacing w:line="360" w:lineRule="auto"/>
        <w:jc w:val="both"/>
        <w:rPr>
          <w:rFonts w:ascii="Comic Sans MS" w:hAnsi="Comic Sans MS"/>
          <w:b/>
          <w:bCs/>
          <w:color w:val="7030A0"/>
        </w:rPr>
      </w:pPr>
      <w:r>
        <w:rPr>
          <w:rFonts w:ascii="Comic Sans MS" w:hAnsi="Comic Sans MS"/>
          <w:noProof/>
          <w:color w:val="7030A0"/>
        </w:rPr>
        <w:drawing>
          <wp:anchor distT="0" distB="0" distL="114300" distR="114300" simplePos="0" relativeHeight="251667456" behindDoc="0" locked="0" layoutInCell="1" allowOverlap="1">
            <wp:simplePos x="0" y="0"/>
            <wp:positionH relativeFrom="margin">
              <wp:align>left</wp:align>
            </wp:positionH>
            <wp:positionV relativeFrom="margin">
              <wp:posOffset>6347460</wp:posOffset>
            </wp:positionV>
            <wp:extent cx="2355215" cy="1898650"/>
            <wp:effectExtent l="19050" t="0" r="26035" b="635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Comic Sans MS" w:hAnsi="Comic Sans MS"/>
          <w:color w:val="7030A0"/>
        </w:rPr>
        <w:t xml:space="preserve">Based on the inputs received from the families along with a thorough analysis, we tried to understand the family demographics by plotting a population distribution in terms of gender, and age. </w:t>
      </w:r>
      <w:proofErr w:type="spellStart"/>
      <w:r>
        <w:rPr>
          <w:rFonts w:ascii="Comic Sans MS" w:hAnsi="Comic Sans MS"/>
          <w:color w:val="7030A0"/>
        </w:rPr>
        <w:t>Khusrupur</w:t>
      </w:r>
      <w:proofErr w:type="spellEnd"/>
      <w:r>
        <w:rPr>
          <w:rFonts w:ascii="Comic Sans MS" w:hAnsi="Comic Sans MS"/>
          <w:color w:val="7030A0"/>
        </w:rPr>
        <w:t xml:space="preserve"> is a core village of U.P. and thus we found it was mainly </w:t>
      </w:r>
      <w:r w:rsidR="0047665A">
        <w:rPr>
          <w:rFonts w:ascii="Comic Sans MS" w:hAnsi="Comic Sans MS"/>
          <w:color w:val="7030A0"/>
        </w:rPr>
        <w:t xml:space="preserve">promoting a </w:t>
      </w:r>
      <w:r w:rsidR="0047665A" w:rsidRPr="0047665A">
        <w:rPr>
          <w:rFonts w:ascii="Comic Sans MS" w:hAnsi="Comic Sans MS"/>
          <w:b/>
          <w:bCs/>
          <w:color w:val="7030A0"/>
        </w:rPr>
        <w:t>male dominated society</w:t>
      </w:r>
      <w:r w:rsidR="0047665A">
        <w:rPr>
          <w:rFonts w:ascii="Comic Sans MS" w:hAnsi="Comic Sans MS"/>
          <w:b/>
          <w:bCs/>
          <w:color w:val="7030A0"/>
        </w:rPr>
        <w:t xml:space="preserve">. </w:t>
      </w:r>
    </w:p>
    <w:tbl>
      <w:tblPr>
        <w:tblStyle w:val="LightGrid-Accent5"/>
        <w:tblW w:w="0" w:type="auto"/>
        <w:tblInd w:w="108" w:type="dxa"/>
        <w:tblLook w:val="04A0" w:firstRow="1" w:lastRow="0" w:firstColumn="1" w:lastColumn="0" w:noHBand="0" w:noVBand="1"/>
      </w:tblPr>
      <w:tblGrid>
        <w:gridCol w:w="3326"/>
        <w:gridCol w:w="2686"/>
      </w:tblGrid>
      <w:tr w:rsidR="00CE03DA" w:rsidTr="001A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47665A" w:rsidRPr="0047665A" w:rsidRDefault="0047665A" w:rsidP="00840909">
            <w:pPr>
              <w:spacing w:line="360" w:lineRule="auto"/>
              <w:jc w:val="both"/>
              <w:rPr>
                <w:rFonts w:ascii="Comic Sans MS" w:hAnsi="Comic Sans MS"/>
                <w:b w:val="0"/>
                <w:bCs w:val="0"/>
                <w:color w:val="0070C0"/>
              </w:rPr>
            </w:pPr>
            <w:r w:rsidRPr="0047665A">
              <w:rPr>
                <w:rFonts w:ascii="Comic Sans MS" w:hAnsi="Comic Sans MS"/>
                <w:b w:val="0"/>
                <w:bCs w:val="0"/>
                <w:color w:val="0070C0"/>
              </w:rPr>
              <w:t>Average age of men</w:t>
            </w:r>
          </w:p>
        </w:tc>
        <w:tc>
          <w:tcPr>
            <w:tcW w:w="2689" w:type="dxa"/>
          </w:tcPr>
          <w:p w:rsidR="0047665A" w:rsidRPr="0047665A" w:rsidRDefault="0047665A" w:rsidP="00840909">
            <w:pPr>
              <w:spacing w:line="360" w:lineRule="auto"/>
              <w:jc w:val="both"/>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color w:val="0070C0"/>
              </w:rPr>
            </w:pPr>
            <w:r w:rsidRPr="0047665A">
              <w:rPr>
                <w:rFonts w:ascii="Comic Sans MS" w:hAnsi="Comic Sans MS"/>
                <w:b w:val="0"/>
                <w:bCs w:val="0"/>
                <w:color w:val="0070C0"/>
              </w:rPr>
              <w:t xml:space="preserve">34 </w:t>
            </w:r>
          </w:p>
        </w:tc>
      </w:tr>
      <w:tr w:rsidR="00B82D42" w:rsidTr="001A7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47665A" w:rsidRPr="0047665A" w:rsidRDefault="001A7F3E" w:rsidP="00840909">
            <w:pPr>
              <w:spacing w:line="360" w:lineRule="auto"/>
              <w:jc w:val="both"/>
              <w:rPr>
                <w:rFonts w:ascii="Comic Sans MS" w:hAnsi="Comic Sans MS"/>
                <w:b w:val="0"/>
                <w:bCs w:val="0"/>
                <w:color w:val="0070C0"/>
              </w:rPr>
            </w:pPr>
            <w:r>
              <w:rPr>
                <w:rFonts w:ascii="Comic Sans MS" w:hAnsi="Comic Sans MS"/>
                <w:b w:val="0"/>
                <w:bCs w:val="0"/>
                <w:color w:val="0070C0"/>
              </w:rPr>
              <w:t>A</w:t>
            </w:r>
            <w:r w:rsidR="0047665A" w:rsidRPr="0047665A">
              <w:rPr>
                <w:rFonts w:ascii="Comic Sans MS" w:hAnsi="Comic Sans MS"/>
                <w:b w:val="0"/>
                <w:bCs w:val="0"/>
                <w:color w:val="0070C0"/>
              </w:rPr>
              <w:t>verage age of women</w:t>
            </w:r>
          </w:p>
        </w:tc>
        <w:tc>
          <w:tcPr>
            <w:tcW w:w="2689" w:type="dxa"/>
          </w:tcPr>
          <w:p w:rsidR="0047665A" w:rsidRPr="0047665A" w:rsidRDefault="0047665A" w:rsidP="00840909">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0070C0"/>
              </w:rPr>
            </w:pPr>
            <w:r w:rsidRPr="0047665A">
              <w:rPr>
                <w:rFonts w:ascii="Comic Sans MS" w:hAnsi="Comic Sans MS"/>
                <w:color w:val="0070C0"/>
              </w:rPr>
              <w:t>26</w:t>
            </w:r>
          </w:p>
        </w:tc>
      </w:tr>
      <w:tr w:rsidR="00CE03DA" w:rsidTr="001A7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47665A" w:rsidRPr="0047665A" w:rsidRDefault="0047665A" w:rsidP="00840909">
            <w:pPr>
              <w:spacing w:line="360" w:lineRule="auto"/>
              <w:jc w:val="both"/>
              <w:rPr>
                <w:rFonts w:ascii="Comic Sans MS" w:hAnsi="Comic Sans MS"/>
                <w:b w:val="0"/>
                <w:bCs w:val="0"/>
                <w:color w:val="0070C0"/>
              </w:rPr>
            </w:pPr>
            <w:r w:rsidRPr="0047665A">
              <w:rPr>
                <w:rFonts w:ascii="Comic Sans MS" w:hAnsi="Comic Sans MS"/>
                <w:b w:val="0"/>
                <w:bCs w:val="0"/>
                <w:color w:val="0070C0"/>
              </w:rPr>
              <w:t>Age of marriage for men</w:t>
            </w:r>
          </w:p>
        </w:tc>
        <w:tc>
          <w:tcPr>
            <w:tcW w:w="2689" w:type="dxa"/>
          </w:tcPr>
          <w:p w:rsidR="0047665A" w:rsidRPr="0047665A" w:rsidRDefault="0047665A" w:rsidP="00840909">
            <w:pPr>
              <w:spacing w:line="360" w:lineRule="auto"/>
              <w:jc w:val="both"/>
              <w:cnfStyle w:val="000000010000" w:firstRow="0" w:lastRow="0" w:firstColumn="0" w:lastColumn="0" w:oddVBand="0" w:evenVBand="0" w:oddHBand="0" w:evenHBand="1" w:firstRowFirstColumn="0" w:firstRowLastColumn="0" w:lastRowFirstColumn="0" w:lastRowLastColumn="0"/>
              <w:rPr>
                <w:rFonts w:ascii="Comic Sans MS" w:hAnsi="Comic Sans MS"/>
                <w:color w:val="0070C0"/>
              </w:rPr>
            </w:pPr>
            <w:r w:rsidRPr="0047665A">
              <w:rPr>
                <w:rFonts w:ascii="Comic Sans MS" w:hAnsi="Comic Sans MS"/>
                <w:color w:val="0070C0"/>
              </w:rPr>
              <w:t>Between 21 - 24</w:t>
            </w:r>
          </w:p>
        </w:tc>
      </w:tr>
      <w:tr w:rsidR="00DF70CE" w:rsidTr="001A7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47665A" w:rsidRDefault="0047665A" w:rsidP="00840909">
            <w:pPr>
              <w:spacing w:line="360" w:lineRule="auto"/>
              <w:jc w:val="both"/>
              <w:rPr>
                <w:rFonts w:ascii="Comic Sans MS" w:hAnsi="Comic Sans MS"/>
                <w:b w:val="0"/>
                <w:bCs w:val="0"/>
                <w:color w:val="0070C0"/>
              </w:rPr>
            </w:pPr>
            <w:r w:rsidRPr="0047665A">
              <w:rPr>
                <w:rFonts w:ascii="Comic Sans MS" w:hAnsi="Comic Sans MS"/>
                <w:b w:val="0"/>
                <w:bCs w:val="0"/>
                <w:color w:val="0070C0"/>
              </w:rPr>
              <w:t>Age of marriage for women</w:t>
            </w:r>
          </w:p>
          <w:p w:rsidR="0047665A" w:rsidRPr="0047665A" w:rsidRDefault="0047665A" w:rsidP="00840909">
            <w:pPr>
              <w:spacing w:line="360" w:lineRule="auto"/>
              <w:jc w:val="both"/>
              <w:rPr>
                <w:rFonts w:ascii="Comic Sans MS" w:hAnsi="Comic Sans MS"/>
                <w:b w:val="0"/>
                <w:bCs w:val="0"/>
                <w:color w:val="0070C0"/>
              </w:rPr>
            </w:pPr>
            <w:r>
              <w:rPr>
                <w:rFonts w:ascii="Comic Sans MS" w:hAnsi="Comic Sans MS"/>
                <w:b w:val="0"/>
                <w:bCs w:val="0"/>
                <w:color w:val="0070C0"/>
              </w:rPr>
              <w:t>No. of children per household</w:t>
            </w:r>
          </w:p>
        </w:tc>
        <w:tc>
          <w:tcPr>
            <w:tcW w:w="2689" w:type="dxa"/>
          </w:tcPr>
          <w:p w:rsidR="0047665A" w:rsidRDefault="0047665A" w:rsidP="00840909">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0070C0"/>
              </w:rPr>
            </w:pPr>
            <w:r w:rsidRPr="0047665A">
              <w:rPr>
                <w:rFonts w:ascii="Comic Sans MS" w:hAnsi="Comic Sans MS"/>
                <w:color w:val="0070C0"/>
              </w:rPr>
              <w:t>Between 16 - 21</w:t>
            </w:r>
          </w:p>
          <w:p w:rsidR="0047665A" w:rsidRPr="0047665A" w:rsidRDefault="0047665A" w:rsidP="00840909">
            <w:pPr>
              <w:spacing w:line="360" w:lineRule="auto"/>
              <w:jc w:val="both"/>
              <w:cnfStyle w:val="000000100000" w:firstRow="0" w:lastRow="0" w:firstColumn="0" w:lastColumn="0" w:oddVBand="0" w:evenVBand="0" w:oddHBand="1" w:evenHBand="0" w:firstRowFirstColumn="0" w:firstRowLastColumn="0" w:lastRowFirstColumn="0" w:lastRowLastColumn="0"/>
              <w:rPr>
                <w:rFonts w:ascii="Comic Sans MS" w:hAnsi="Comic Sans MS"/>
                <w:color w:val="0070C0"/>
              </w:rPr>
            </w:pPr>
            <w:r>
              <w:rPr>
                <w:rFonts w:ascii="Comic Sans MS" w:hAnsi="Comic Sans MS"/>
                <w:color w:val="0070C0"/>
              </w:rPr>
              <w:t>Minimum: 2 Maximum: 6</w:t>
            </w:r>
          </w:p>
        </w:tc>
      </w:tr>
    </w:tbl>
    <w:p w:rsidR="001A7F3E" w:rsidRDefault="00916B04" w:rsidP="001A7F3E">
      <w:pPr>
        <w:spacing w:line="360" w:lineRule="auto"/>
        <w:jc w:val="both"/>
        <w:rPr>
          <w:rFonts w:ascii="Comic Sans MS" w:hAnsi="Comic Sans MS"/>
          <w:color w:val="7030A0"/>
        </w:rPr>
      </w:pPr>
      <w:r>
        <w:rPr>
          <w:rFonts w:ascii="Comic Sans MS" w:hAnsi="Comic Sans MS"/>
          <w:noProof/>
          <w:color w:val="7030A0"/>
        </w:rPr>
        <w:lastRenderedPageBreak/>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759075" cy="1705610"/>
            <wp:effectExtent l="19050" t="0" r="22225" b="8890"/>
            <wp:wrapSquare wrapText="bothSides"/>
            <wp:docPr id="2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1A7F3E">
        <w:rPr>
          <w:rFonts w:ascii="Comic Sans MS" w:hAnsi="Comic Sans MS"/>
          <w:color w:val="7030A0"/>
        </w:rPr>
        <w:t>The next statistics that showed alarming results was how employment affected the aspect of having children in a family. The bar diagram on the right helped us to understand the following key points:</w:t>
      </w:r>
    </w:p>
    <w:p w:rsidR="001A7F3E" w:rsidRPr="009E11F8" w:rsidRDefault="001A7F3E" w:rsidP="009E11F8">
      <w:pPr>
        <w:pStyle w:val="ListParagraph"/>
        <w:numPr>
          <w:ilvl w:val="0"/>
          <w:numId w:val="24"/>
        </w:numPr>
        <w:spacing w:line="360" w:lineRule="auto"/>
        <w:jc w:val="both"/>
        <w:rPr>
          <w:rFonts w:ascii="Comic Sans MS" w:hAnsi="Comic Sans MS"/>
          <w:color w:val="7030A0"/>
        </w:rPr>
      </w:pPr>
      <w:r w:rsidRPr="009E11F8">
        <w:rPr>
          <w:rFonts w:ascii="Comic Sans MS" w:hAnsi="Comic Sans MS"/>
          <w:color w:val="7030A0"/>
        </w:rPr>
        <w:t xml:space="preserve">Higher the income of family lesser number </w:t>
      </w:r>
      <w:r w:rsidR="00916B04">
        <w:rPr>
          <w:rFonts w:ascii="Comic Sans MS" w:hAnsi="Comic Sans MS"/>
          <w:color w:val="7030A0"/>
        </w:rPr>
        <w:tab/>
      </w:r>
      <w:r w:rsidRPr="009E11F8">
        <w:rPr>
          <w:rFonts w:ascii="Comic Sans MS" w:hAnsi="Comic Sans MS"/>
          <w:color w:val="7030A0"/>
        </w:rPr>
        <w:t>of children in the family.</w:t>
      </w:r>
    </w:p>
    <w:p w:rsidR="001A7F3E" w:rsidRPr="009E11F8" w:rsidRDefault="001A7F3E" w:rsidP="009E11F8">
      <w:pPr>
        <w:pStyle w:val="ListParagraph"/>
        <w:numPr>
          <w:ilvl w:val="0"/>
          <w:numId w:val="24"/>
        </w:numPr>
        <w:spacing w:line="360" w:lineRule="auto"/>
        <w:jc w:val="both"/>
        <w:rPr>
          <w:rFonts w:ascii="Comic Sans MS" w:hAnsi="Comic Sans MS"/>
          <w:color w:val="7030A0"/>
        </w:rPr>
      </w:pPr>
      <w:proofErr w:type="gramStart"/>
      <w:r w:rsidRPr="009E11F8">
        <w:rPr>
          <w:rFonts w:ascii="Comic Sans MS" w:hAnsi="Comic Sans MS"/>
          <w:color w:val="7030A0"/>
        </w:rPr>
        <w:t>Education affect</w:t>
      </w:r>
      <w:proofErr w:type="gramEnd"/>
      <w:r w:rsidRPr="009E11F8">
        <w:rPr>
          <w:rFonts w:ascii="Comic Sans MS" w:hAnsi="Comic Sans MS"/>
          <w:color w:val="7030A0"/>
        </w:rPr>
        <w:t xml:space="preserve"> birth control as families with no education give more births.</w:t>
      </w:r>
    </w:p>
    <w:p w:rsidR="001A7F3E" w:rsidRPr="009E11F8" w:rsidRDefault="001A7F3E" w:rsidP="009E11F8">
      <w:pPr>
        <w:pStyle w:val="ListParagraph"/>
        <w:numPr>
          <w:ilvl w:val="0"/>
          <w:numId w:val="24"/>
        </w:numPr>
        <w:spacing w:line="360" w:lineRule="auto"/>
        <w:jc w:val="both"/>
        <w:rPr>
          <w:rFonts w:ascii="Comic Sans MS" w:hAnsi="Comic Sans MS"/>
          <w:color w:val="7030A0"/>
        </w:rPr>
      </w:pPr>
      <w:r w:rsidRPr="009E11F8">
        <w:rPr>
          <w:rFonts w:ascii="Comic Sans MS" w:hAnsi="Comic Sans MS"/>
          <w:color w:val="7030A0"/>
        </w:rPr>
        <w:t xml:space="preserve">Each family has more number </w:t>
      </w:r>
      <w:r w:rsidR="009E11F8" w:rsidRPr="009E11F8">
        <w:rPr>
          <w:rFonts w:ascii="Comic Sans MS" w:hAnsi="Comic Sans MS"/>
          <w:color w:val="7030A0"/>
        </w:rPr>
        <w:t xml:space="preserve">of female </w:t>
      </w:r>
      <w:proofErr w:type="gramStart"/>
      <w:r w:rsidR="009E11F8" w:rsidRPr="009E11F8">
        <w:rPr>
          <w:rFonts w:ascii="Comic Sans MS" w:hAnsi="Comic Sans MS"/>
          <w:color w:val="7030A0"/>
        </w:rPr>
        <w:t>child</w:t>
      </w:r>
      <w:proofErr w:type="gramEnd"/>
      <w:r w:rsidR="009E11F8" w:rsidRPr="009E11F8">
        <w:rPr>
          <w:rFonts w:ascii="Comic Sans MS" w:hAnsi="Comic Sans MS"/>
          <w:color w:val="7030A0"/>
        </w:rPr>
        <w:t xml:space="preserve"> as compared to male child.</w:t>
      </w:r>
    </w:p>
    <w:p w:rsidR="009E11F8" w:rsidRDefault="009E11F8" w:rsidP="009E11F8">
      <w:pPr>
        <w:pStyle w:val="ListParagraph"/>
        <w:numPr>
          <w:ilvl w:val="0"/>
          <w:numId w:val="24"/>
        </w:numPr>
        <w:spacing w:line="360" w:lineRule="auto"/>
        <w:jc w:val="both"/>
        <w:rPr>
          <w:rFonts w:ascii="Comic Sans MS" w:hAnsi="Comic Sans MS"/>
          <w:color w:val="7030A0"/>
        </w:rPr>
      </w:pPr>
      <w:r w:rsidRPr="009E11F8">
        <w:rPr>
          <w:rFonts w:ascii="Comic Sans MS" w:hAnsi="Comic Sans MS"/>
          <w:color w:val="7030A0"/>
        </w:rPr>
        <w:t>More numbers is equal to more income.</w:t>
      </w:r>
    </w:p>
    <w:p w:rsidR="009E11F8" w:rsidRPr="009E11F8" w:rsidRDefault="009E11F8" w:rsidP="009E11F8">
      <w:pPr>
        <w:spacing w:line="360" w:lineRule="auto"/>
        <w:jc w:val="both"/>
        <w:rPr>
          <w:rFonts w:ascii="Comic Sans MS" w:hAnsi="Comic Sans MS"/>
          <w:color w:val="7030A0"/>
        </w:rPr>
      </w:pPr>
      <w:r>
        <w:rPr>
          <w:rFonts w:ascii="Comic Sans MS" w:hAnsi="Comic Sans MS"/>
          <w:color w:val="7030A0"/>
        </w:rPr>
        <w:t xml:space="preserve">2.2 </w:t>
      </w:r>
      <w:r w:rsidRPr="009E11F8">
        <w:rPr>
          <w:rFonts w:ascii="Comic Sans MS" w:hAnsi="Comic Sans MS"/>
          <w:color w:val="7030A0"/>
          <w:u w:val="single"/>
        </w:rPr>
        <w:t>Sources of income</w:t>
      </w:r>
      <w:r>
        <w:rPr>
          <w:rFonts w:ascii="Comic Sans MS" w:hAnsi="Comic Sans MS"/>
          <w:color w:val="7030A0"/>
        </w:rPr>
        <w:t xml:space="preserve"> </w:t>
      </w:r>
    </w:p>
    <w:p w:rsidR="001A7F3E" w:rsidRDefault="00B753C7" w:rsidP="001A7F3E">
      <w:pPr>
        <w:spacing w:line="360" w:lineRule="auto"/>
        <w:jc w:val="both"/>
        <w:rPr>
          <w:rFonts w:ascii="Comic Sans MS" w:hAnsi="Comic Sans MS"/>
          <w:color w:val="7030A0"/>
        </w:rPr>
      </w:pPr>
      <w:r>
        <w:rPr>
          <w:rFonts w:ascii="Comic Sans MS" w:hAnsi="Comic Sans MS"/>
          <w:color w:val="7030A0"/>
        </w:rPr>
        <w:t xml:space="preserve">We mapped the various </w:t>
      </w:r>
      <w:proofErr w:type="gramStart"/>
      <w:r>
        <w:rPr>
          <w:rFonts w:ascii="Comic Sans MS" w:hAnsi="Comic Sans MS"/>
          <w:color w:val="7030A0"/>
        </w:rPr>
        <w:t>occupation</w:t>
      </w:r>
      <w:proofErr w:type="gramEnd"/>
      <w:r>
        <w:rPr>
          <w:rFonts w:ascii="Comic Sans MS" w:hAnsi="Comic Sans MS"/>
          <w:color w:val="7030A0"/>
        </w:rPr>
        <w:t xml:space="preserve"> that follows under the village demography and mapped it with the average income as follows:</w:t>
      </w:r>
    </w:p>
    <w:p w:rsidR="00B753C7" w:rsidRPr="0047665A" w:rsidRDefault="000137FD" w:rsidP="001A7F3E">
      <w:pPr>
        <w:spacing w:line="360" w:lineRule="auto"/>
        <w:jc w:val="both"/>
        <w:rPr>
          <w:rFonts w:ascii="Comic Sans MS" w:hAnsi="Comic Sans MS"/>
          <w:color w:val="7030A0"/>
        </w:rPr>
      </w:pPr>
      <w:r>
        <w:rPr>
          <w:rFonts w:ascii="Comic Sans MS" w:hAnsi="Comic Sans MS"/>
          <w:noProof/>
          <w:color w:val="7030A0"/>
          <w:lang w:bidi="hi-IN"/>
        </w:rPr>
        <w:pict>
          <v:rect id="_x0000_s1026" style="position:absolute;left:0;text-align:left;margin-left:334.65pt;margin-top:.95pt;width:190.4pt;height:221.45pt;z-index:251669504" fillcolor="white [3201]" strokecolor="#7030a0" strokeweight="1pt">
            <v:stroke dashstyle="dash"/>
            <v:shadow color="#868686"/>
            <v:textbox style="mso-next-textbox:#_x0000_s1026">
              <w:txbxContent>
                <w:p w:rsidR="00DF70CE" w:rsidRPr="00DF70CE" w:rsidRDefault="00DF70CE">
                  <w:pPr>
                    <w:rPr>
                      <w:b/>
                      <w:bCs/>
                      <w:color w:val="7030A0"/>
                      <w:u w:val="single"/>
                    </w:rPr>
                  </w:pPr>
                  <w:r w:rsidRPr="00DF70CE">
                    <w:rPr>
                      <w:b/>
                      <w:bCs/>
                      <w:color w:val="7030A0"/>
                      <w:u w:val="single"/>
                    </w:rPr>
                    <w:t>Factors affecting income</w:t>
                  </w:r>
                </w:p>
                <w:p w:rsidR="00DF70CE" w:rsidRPr="00B82D42" w:rsidRDefault="00DF70CE" w:rsidP="00B82D42">
                  <w:pPr>
                    <w:jc w:val="both"/>
                    <w:rPr>
                      <w:color w:val="7030A0"/>
                    </w:rPr>
                  </w:pPr>
                  <w:r w:rsidRPr="00B82D42">
                    <w:rPr>
                      <w:b/>
                      <w:bCs/>
                      <w:color w:val="7030A0"/>
                    </w:rPr>
                    <w:t xml:space="preserve">Health </w:t>
                  </w:r>
                </w:p>
                <w:p w:rsidR="00DF70CE" w:rsidRPr="00B82D42" w:rsidRDefault="00DF70CE" w:rsidP="00B82D42">
                  <w:pPr>
                    <w:jc w:val="both"/>
                    <w:rPr>
                      <w:color w:val="7030A0"/>
                    </w:rPr>
                  </w:pPr>
                  <w:r w:rsidRPr="00B82D42">
                    <w:rPr>
                      <w:color w:val="7030A0"/>
                    </w:rPr>
                    <w:t>No. of members</w:t>
                  </w:r>
                </w:p>
                <w:p w:rsidR="00DF70CE" w:rsidRPr="00B82D42" w:rsidRDefault="00DF70CE" w:rsidP="00B82D42">
                  <w:pPr>
                    <w:jc w:val="both"/>
                    <w:rPr>
                      <w:color w:val="7030A0"/>
                    </w:rPr>
                  </w:pPr>
                  <w:r w:rsidRPr="00B82D42">
                    <w:rPr>
                      <w:color w:val="7030A0"/>
                    </w:rPr>
                    <w:t xml:space="preserve">Women work in fields with </w:t>
                  </w:r>
                  <w:r w:rsidRPr="00B82D42">
                    <w:rPr>
                      <w:b/>
                      <w:bCs/>
                      <w:color w:val="7030A0"/>
                    </w:rPr>
                    <w:t>lower wages.</w:t>
                  </w:r>
                </w:p>
                <w:p w:rsidR="00DF70CE" w:rsidRPr="00B82D42" w:rsidRDefault="00DF70CE" w:rsidP="00B82D42">
                  <w:pPr>
                    <w:jc w:val="both"/>
                    <w:rPr>
                      <w:color w:val="7030A0"/>
                    </w:rPr>
                  </w:pPr>
                  <w:r w:rsidRPr="00B82D42">
                    <w:rPr>
                      <w:color w:val="7030A0"/>
                    </w:rPr>
                    <w:t xml:space="preserve">Almost 80% farmers are in </w:t>
                  </w:r>
                  <w:r w:rsidRPr="00B82D42">
                    <w:rPr>
                      <w:b/>
                      <w:bCs/>
                      <w:color w:val="7030A0"/>
                    </w:rPr>
                    <w:t>debt</w:t>
                  </w:r>
                  <w:r w:rsidRPr="00B82D42">
                    <w:rPr>
                      <w:color w:val="7030A0"/>
                    </w:rPr>
                    <w:t>.</w:t>
                  </w:r>
                </w:p>
                <w:p w:rsidR="00DF70CE" w:rsidRPr="00B82D42" w:rsidRDefault="00DF70CE" w:rsidP="00B82D42">
                  <w:pPr>
                    <w:jc w:val="both"/>
                    <w:rPr>
                      <w:color w:val="7030A0"/>
                    </w:rPr>
                  </w:pPr>
                  <w:r w:rsidRPr="00B82D42">
                    <w:rPr>
                      <w:color w:val="7030A0"/>
                    </w:rPr>
                    <w:t xml:space="preserve">Income is </w:t>
                  </w:r>
                  <w:r w:rsidRPr="00B82D42">
                    <w:rPr>
                      <w:b/>
                      <w:bCs/>
                      <w:color w:val="7030A0"/>
                    </w:rPr>
                    <w:t>not permanent</w:t>
                  </w:r>
                </w:p>
                <w:p w:rsidR="00DF70CE" w:rsidRDefault="00DF70CE" w:rsidP="00B82D42">
                  <w:pPr>
                    <w:jc w:val="both"/>
                    <w:rPr>
                      <w:color w:val="7030A0"/>
                    </w:rPr>
                  </w:pPr>
                  <w:r w:rsidRPr="00B82D42">
                    <w:rPr>
                      <w:color w:val="7030A0"/>
                    </w:rPr>
                    <w:t xml:space="preserve">Farm </w:t>
                  </w:r>
                  <w:r w:rsidRPr="00B82D42">
                    <w:rPr>
                      <w:b/>
                      <w:bCs/>
                      <w:color w:val="7030A0"/>
                    </w:rPr>
                    <w:t>land is mortgaged</w:t>
                  </w:r>
                  <w:r w:rsidRPr="00B82D42">
                    <w:rPr>
                      <w:color w:val="7030A0"/>
                    </w:rPr>
                    <w:t xml:space="preserve"> by almost 63% of the total farmers</w:t>
                  </w:r>
                </w:p>
                <w:p w:rsidR="00B82D42" w:rsidRPr="00B82D42" w:rsidRDefault="00B82D42" w:rsidP="00B82D42">
                  <w:pPr>
                    <w:jc w:val="both"/>
                    <w:rPr>
                      <w:color w:val="7030A0"/>
                    </w:rPr>
                  </w:pPr>
                  <w:r>
                    <w:rPr>
                      <w:color w:val="7030A0"/>
                    </w:rPr>
                    <w:t>Lack of skills other than farming which is inherited from generations</w:t>
                  </w:r>
                </w:p>
              </w:txbxContent>
            </v:textbox>
          </v:rect>
        </w:pict>
      </w:r>
      <w:r w:rsidR="00B753C7">
        <w:rPr>
          <w:rFonts w:ascii="Comic Sans MS" w:hAnsi="Comic Sans MS"/>
          <w:noProof/>
          <w:color w:val="7030A0"/>
        </w:rPr>
        <w:drawing>
          <wp:inline distT="0" distB="0" distL="0" distR="0">
            <wp:extent cx="3929771" cy="2839915"/>
            <wp:effectExtent l="19050" t="0" r="13579"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6201" w:rsidRPr="00DF70CE" w:rsidRDefault="00DF70CE" w:rsidP="00840909">
      <w:pPr>
        <w:spacing w:line="360" w:lineRule="auto"/>
        <w:jc w:val="both"/>
        <w:rPr>
          <w:rFonts w:ascii="Comic Sans MS" w:hAnsi="Comic Sans MS"/>
          <w:color w:val="7030A0"/>
        </w:rPr>
      </w:pPr>
      <w:r w:rsidRPr="00DF70CE">
        <w:rPr>
          <w:rFonts w:ascii="Comic Sans MS" w:hAnsi="Comic Sans MS"/>
          <w:color w:val="7030A0"/>
        </w:rPr>
        <w:t xml:space="preserve">2.3 </w:t>
      </w:r>
      <w:r w:rsidRPr="00DF70CE">
        <w:rPr>
          <w:rFonts w:ascii="Comic Sans MS" w:hAnsi="Comic Sans MS"/>
          <w:color w:val="7030A0"/>
          <w:u w:val="single"/>
        </w:rPr>
        <w:t>Education</w:t>
      </w:r>
      <w:r w:rsidRPr="00DF70CE">
        <w:rPr>
          <w:rFonts w:ascii="Comic Sans MS" w:hAnsi="Comic Sans MS"/>
          <w:color w:val="7030A0"/>
        </w:rPr>
        <w:t xml:space="preserve"> </w:t>
      </w:r>
    </w:p>
    <w:p w:rsidR="006E071A" w:rsidRDefault="00DF70CE" w:rsidP="006E071A">
      <w:pPr>
        <w:spacing w:line="360" w:lineRule="auto"/>
        <w:jc w:val="both"/>
        <w:rPr>
          <w:rFonts w:ascii="Comic Sans MS" w:hAnsi="Comic Sans MS"/>
          <w:color w:val="7030A0"/>
        </w:rPr>
      </w:pPr>
      <w:r>
        <w:rPr>
          <w:rFonts w:ascii="Comic Sans MS" w:hAnsi="Comic Sans MS"/>
          <w:color w:val="7030A0"/>
        </w:rPr>
        <w:t xml:space="preserve">The disappointing factor that has </w:t>
      </w:r>
      <w:proofErr w:type="gramStart"/>
      <w:r>
        <w:rPr>
          <w:rFonts w:ascii="Comic Sans MS" w:hAnsi="Comic Sans MS"/>
          <w:color w:val="7030A0"/>
        </w:rPr>
        <w:t>hold</w:t>
      </w:r>
      <w:proofErr w:type="gramEnd"/>
      <w:r>
        <w:rPr>
          <w:rFonts w:ascii="Comic Sans MS" w:hAnsi="Comic Sans MS"/>
          <w:color w:val="7030A0"/>
        </w:rPr>
        <w:t xml:space="preserve"> the village back from progress is education. One school is not sufficient to cater the needs of almost 3500 and more children. </w:t>
      </w:r>
      <w:r w:rsidR="006E071A">
        <w:rPr>
          <w:rFonts w:ascii="Comic Sans MS" w:hAnsi="Comic Sans MS"/>
          <w:color w:val="7030A0"/>
        </w:rPr>
        <w:t>Following details emerged after the analysis of form data regarding education.</w:t>
      </w:r>
    </w:p>
    <w:p w:rsidR="00741632" w:rsidRDefault="000137FD" w:rsidP="001A7F3E">
      <w:pPr>
        <w:spacing w:line="360" w:lineRule="auto"/>
        <w:rPr>
          <w:rFonts w:ascii="Comic Sans MS" w:hAnsi="Comic Sans MS"/>
          <w:color w:val="7030A0"/>
        </w:rPr>
      </w:pPr>
      <w:r>
        <w:rPr>
          <w:rFonts w:ascii="Comic Sans MS" w:hAnsi="Comic Sans MS"/>
          <w:noProof/>
          <w:color w:val="7030A0"/>
          <w:lang w:bidi="hi-IN"/>
        </w:rPr>
        <w:lastRenderedPageBreak/>
        <w:pict>
          <v:rect id="_x0000_s1027" style="position:absolute;margin-left:-.4pt;margin-top:.7pt;width:236.75pt;height:154.4pt;z-index:251671552" strokecolor="#7030a0">
            <v:textbox>
              <w:txbxContent>
                <w:p w:rsidR="00741632" w:rsidRDefault="00741632" w:rsidP="00741632">
                  <w:pPr>
                    <w:jc w:val="center"/>
                    <w:rPr>
                      <w:b/>
                      <w:bCs/>
                      <w:color w:val="7030A0"/>
                      <w:u w:val="single"/>
                    </w:rPr>
                  </w:pPr>
                  <w:r w:rsidRPr="00741632">
                    <w:rPr>
                      <w:b/>
                      <w:bCs/>
                      <w:color w:val="7030A0"/>
                      <w:u w:val="single"/>
                    </w:rPr>
                    <w:t>Factors that affect education in the village</w:t>
                  </w:r>
                </w:p>
                <w:p w:rsidR="00741632" w:rsidRDefault="00741632" w:rsidP="00741632">
                  <w:pPr>
                    <w:rPr>
                      <w:color w:val="7030A0"/>
                    </w:rPr>
                  </w:pPr>
                  <w:proofErr w:type="gramStart"/>
                  <w:r>
                    <w:rPr>
                      <w:color w:val="7030A0"/>
                    </w:rPr>
                    <w:t xml:space="preserve">Forced </w:t>
                  </w:r>
                  <w:proofErr w:type="spellStart"/>
                  <w:r w:rsidRPr="00741632">
                    <w:rPr>
                      <w:b/>
                      <w:bCs/>
                      <w:color w:val="7030A0"/>
                    </w:rPr>
                    <w:t>labour</w:t>
                  </w:r>
                  <w:proofErr w:type="spellEnd"/>
                  <w:r>
                    <w:rPr>
                      <w:color w:val="7030A0"/>
                    </w:rPr>
                    <w:t>.</w:t>
                  </w:r>
                  <w:proofErr w:type="gramEnd"/>
                </w:p>
                <w:p w:rsidR="00741632" w:rsidRDefault="00741632" w:rsidP="00741632">
                  <w:pPr>
                    <w:rPr>
                      <w:color w:val="7030A0"/>
                    </w:rPr>
                  </w:pPr>
                  <w:proofErr w:type="gramStart"/>
                  <w:r w:rsidRPr="00741632">
                    <w:rPr>
                      <w:b/>
                      <w:bCs/>
                      <w:color w:val="7030A0"/>
                    </w:rPr>
                    <w:t>Insufficient capacity</w:t>
                  </w:r>
                  <w:r>
                    <w:rPr>
                      <w:color w:val="7030A0"/>
                    </w:rPr>
                    <w:t xml:space="preserve"> of village school.</w:t>
                  </w:r>
                  <w:proofErr w:type="gramEnd"/>
                </w:p>
                <w:p w:rsidR="00741632" w:rsidRDefault="00741632" w:rsidP="00741632">
                  <w:pPr>
                    <w:rPr>
                      <w:color w:val="7030A0"/>
                    </w:rPr>
                  </w:pPr>
                  <w:proofErr w:type="gramStart"/>
                  <w:r w:rsidRPr="00741632">
                    <w:rPr>
                      <w:b/>
                      <w:bCs/>
                      <w:color w:val="7030A0"/>
                    </w:rPr>
                    <w:t>Lack of infrastructure</w:t>
                  </w:r>
                  <w:r>
                    <w:rPr>
                      <w:color w:val="7030A0"/>
                    </w:rPr>
                    <w:t xml:space="preserve"> and </w:t>
                  </w:r>
                  <w:r w:rsidRPr="00741632">
                    <w:rPr>
                      <w:b/>
                      <w:bCs/>
                      <w:color w:val="7030A0"/>
                    </w:rPr>
                    <w:t>quality teachers</w:t>
                  </w:r>
                  <w:r>
                    <w:rPr>
                      <w:color w:val="7030A0"/>
                    </w:rPr>
                    <w:t>.</w:t>
                  </w:r>
                  <w:proofErr w:type="gramEnd"/>
                </w:p>
                <w:p w:rsidR="00741632" w:rsidRDefault="00741632" w:rsidP="00741632">
                  <w:pPr>
                    <w:rPr>
                      <w:color w:val="7030A0"/>
                    </w:rPr>
                  </w:pPr>
                  <w:proofErr w:type="gramStart"/>
                  <w:r w:rsidRPr="00741632">
                    <w:rPr>
                      <w:b/>
                      <w:bCs/>
                      <w:color w:val="7030A0"/>
                    </w:rPr>
                    <w:t>Cannot afford fees</w:t>
                  </w:r>
                  <w:r>
                    <w:rPr>
                      <w:color w:val="7030A0"/>
                    </w:rPr>
                    <w:t xml:space="preserve"> for all the children in a family.</w:t>
                  </w:r>
                  <w:proofErr w:type="gramEnd"/>
                </w:p>
                <w:p w:rsidR="00741632" w:rsidRDefault="00741632" w:rsidP="00741632">
                  <w:pPr>
                    <w:rPr>
                      <w:b/>
                      <w:bCs/>
                      <w:color w:val="7030A0"/>
                    </w:rPr>
                  </w:pPr>
                  <w:r>
                    <w:rPr>
                      <w:color w:val="7030A0"/>
                    </w:rPr>
                    <w:t xml:space="preserve">Nearest </w:t>
                  </w:r>
                  <w:proofErr w:type="gramStart"/>
                  <w:r>
                    <w:rPr>
                      <w:color w:val="7030A0"/>
                    </w:rPr>
                    <w:t>alternative :</w:t>
                  </w:r>
                  <w:proofErr w:type="gramEnd"/>
                  <w:r>
                    <w:rPr>
                      <w:color w:val="7030A0"/>
                    </w:rPr>
                    <w:t xml:space="preserve"> </w:t>
                  </w:r>
                  <w:r w:rsidRPr="00741632">
                    <w:rPr>
                      <w:b/>
                      <w:bCs/>
                      <w:color w:val="7030A0"/>
                    </w:rPr>
                    <w:t>42</w:t>
                  </w:r>
                  <w:r>
                    <w:rPr>
                      <w:color w:val="7030A0"/>
                    </w:rPr>
                    <w:t xml:space="preserve"> K.M </w:t>
                  </w:r>
                  <w:r w:rsidRPr="00741632">
                    <w:rPr>
                      <w:b/>
                      <w:bCs/>
                      <w:color w:val="7030A0"/>
                    </w:rPr>
                    <w:t>away</w:t>
                  </w:r>
                </w:p>
                <w:p w:rsidR="00741632" w:rsidRDefault="00741632" w:rsidP="00741632">
                  <w:pPr>
                    <w:rPr>
                      <w:b/>
                      <w:bCs/>
                      <w:color w:val="7030A0"/>
                    </w:rPr>
                  </w:pPr>
                </w:p>
                <w:p w:rsidR="00741632" w:rsidRDefault="00741632" w:rsidP="00741632">
                  <w:pPr>
                    <w:rPr>
                      <w:color w:val="7030A0"/>
                    </w:rPr>
                  </w:pPr>
                </w:p>
                <w:p w:rsidR="00741632" w:rsidRPr="00741632" w:rsidRDefault="00741632" w:rsidP="00741632">
                  <w:pPr>
                    <w:rPr>
                      <w:color w:val="7030A0"/>
                    </w:rPr>
                  </w:pPr>
                </w:p>
              </w:txbxContent>
            </v:textbox>
          </v:rect>
        </w:pict>
      </w:r>
      <w:r w:rsidR="00A95B41">
        <w:rPr>
          <w:rFonts w:ascii="Comic Sans MS" w:hAnsi="Comic Sans MS"/>
          <w:noProof/>
          <w:color w:val="7030A0"/>
        </w:rPr>
        <w:drawing>
          <wp:anchor distT="0" distB="0" distL="114300" distR="114300" simplePos="0" relativeHeight="251670528" behindDoc="0" locked="0" layoutInCell="1" allowOverlap="1">
            <wp:simplePos x="0" y="0"/>
            <wp:positionH relativeFrom="margin">
              <wp:align>right</wp:align>
            </wp:positionH>
            <wp:positionV relativeFrom="margin">
              <wp:align>top</wp:align>
            </wp:positionV>
            <wp:extent cx="3063875" cy="2346960"/>
            <wp:effectExtent l="19050" t="0" r="22225"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1A7F3E">
        <w:rPr>
          <w:rFonts w:ascii="Comic Sans MS" w:hAnsi="Comic Sans MS"/>
          <w:color w:val="7030A0"/>
        </w:rPr>
        <w:tab/>
      </w:r>
      <w:r w:rsidR="001A7F3E">
        <w:rPr>
          <w:rFonts w:ascii="Comic Sans MS" w:hAnsi="Comic Sans MS"/>
          <w:color w:val="7030A0"/>
        </w:rPr>
        <w:tab/>
      </w:r>
    </w:p>
    <w:p w:rsidR="00741632" w:rsidRPr="00741632" w:rsidRDefault="00741632" w:rsidP="00741632">
      <w:pPr>
        <w:rPr>
          <w:rFonts w:ascii="Comic Sans MS" w:hAnsi="Comic Sans MS"/>
        </w:rPr>
      </w:pPr>
    </w:p>
    <w:p w:rsidR="00741632" w:rsidRPr="00741632" w:rsidRDefault="00741632" w:rsidP="00741632">
      <w:pPr>
        <w:rPr>
          <w:rFonts w:ascii="Comic Sans MS" w:hAnsi="Comic Sans MS"/>
        </w:rPr>
      </w:pPr>
    </w:p>
    <w:p w:rsidR="00741632" w:rsidRPr="00741632" w:rsidRDefault="00741632" w:rsidP="00741632">
      <w:pPr>
        <w:rPr>
          <w:rFonts w:ascii="Comic Sans MS" w:hAnsi="Comic Sans MS"/>
        </w:rPr>
      </w:pPr>
    </w:p>
    <w:p w:rsidR="00741632" w:rsidRPr="00741632" w:rsidRDefault="00741632" w:rsidP="00741632">
      <w:pPr>
        <w:rPr>
          <w:rFonts w:ascii="Comic Sans MS" w:hAnsi="Comic Sans MS"/>
        </w:rPr>
      </w:pPr>
    </w:p>
    <w:p w:rsidR="00741632" w:rsidRDefault="00741632" w:rsidP="00741632">
      <w:pPr>
        <w:rPr>
          <w:rFonts w:ascii="Comic Sans MS" w:hAnsi="Comic Sans MS"/>
        </w:rPr>
      </w:pPr>
    </w:p>
    <w:p w:rsidR="00B82D42" w:rsidRDefault="00B82D42" w:rsidP="00741632">
      <w:pPr>
        <w:rPr>
          <w:rFonts w:ascii="Comic Sans MS" w:hAnsi="Comic Sans MS"/>
          <w:color w:val="7030A0"/>
        </w:rPr>
      </w:pPr>
    </w:p>
    <w:p w:rsidR="00FE2CA3" w:rsidRDefault="00741632" w:rsidP="00741632">
      <w:pPr>
        <w:rPr>
          <w:rFonts w:ascii="Comic Sans MS" w:hAnsi="Comic Sans MS"/>
          <w:color w:val="7030A0"/>
        </w:rPr>
      </w:pPr>
      <w:r w:rsidRPr="00741632">
        <w:rPr>
          <w:rFonts w:ascii="Comic Sans MS" w:hAnsi="Comic Sans MS"/>
          <w:color w:val="7030A0"/>
        </w:rPr>
        <w:t>Some of the key observations are:</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 xml:space="preserve">Girls are not sent to school since they are </w:t>
      </w:r>
      <w:proofErr w:type="spellStart"/>
      <w:proofErr w:type="gramStart"/>
      <w:r w:rsidRPr="00741632">
        <w:rPr>
          <w:rFonts w:ascii="Comic Sans MS" w:hAnsi="Comic Sans MS"/>
          <w:color w:val="7030A0"/>
        </w:rPr>
        <w:t>suppose</w:t>
      </w:r>
      <w:proofErr w:type="gramEnd"/>
      <w:r w:rsidRPr="00741632">
        <w:rPr>
          <w:rFonts w:ascii="Comic Sans MS" w:hAnsi="Comic Sans MS"/>
          <w:color w:val="7030A0"/>
        </w:rPr>
        <w:t xml:space="preserve"> to</w:t>
      </w:r>
      <w:proofErr w:type="spellEnd"/>
      <w:r w:rsidRPr="00741632">
        <w:rPr>
          <w:rFonts w:ascii="Comic Sans MS" w:hAnsi="Comic Sans MS"/>
          <w:color w:val="7030A0"/>
        </w:rPr>
        <w:t xml:space="preserve"> do household chores and get married as</w:t>
      </w:r>
      <w:r>
        <w:rPr>
          <w:rFonts w:ascii="Comic Sans MS" w:hAnsi="Comic Sans MS"/>
          <w:color w:val="7030A0"/>
        </w:rPr>
        <w:t xml:space="preserve"> soon </w:t>
      </w:r>
      <w:r w:rsidRPr="00741632">
        <w:rPr>
          <w:rFonts w:ascii="Comic Sans MS" w:hAnsi="Comic Sans MS"/>
          <w:color w:val="7030A0"/>
        </w:rPr>
        <w:t>a</w:t>
      </w:r>
      <w:r>
        <w:rPr>
          <w:rFonts w:ascii="Comic Sans MS" w:hAnsi="Comic Sans MS"/>
          <w:color w:val="7030A0"/>
        </w:rPr>
        <w:t xml:space="preserve">s </w:t>
      </w:r>
      <w:r w:rsidRPr="00741632">
        <w:rPr>
          <w:rFonts w:ascii="Comic Sans MS" w:hAnsi="Comic Sans MS"/>
          <w:color w:val="7030A0"/>
        </w:rPr>
        <w:t>p</w:t>
      </w:r>
      <w:r>
        <w:rPr>
          <w:rFonts w:ascii="Comic Sans MS" w:hAnsi="Comic Sans MS"/>
          <w:color w:val="7030A0"/>
        </w:rPr>
        <w:t>ossible</w:t>
      </w:r>
      <w:r w:rsidRPr="00741632">
        <w:rPr>
          <w:rFonts w:ascii="Comic Sans MS" w:hAnsi="Comic Sans MS"/>
          <w:color w:val="7030A0"/>
        </w:rPr>
        <w:t>.</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Boys on the other hand are not interested in pursuing education.</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Parents don't send even a single child since they fear all the siblings will wish for education.</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More number of children in field will bring more income.</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 xml:space="preserve">Parents force and promote child </w:t>
      </w:r>
      <w:proofErr w:type="spellStart"/>
      <w:r w:rsidRPr="00741632">
        <w:rPr>
          <w:rFonts w:ascii="Comic Sans MS" w:hAnsi="Comic Sans MS"/>
          <w:color w:val="7030A0"/>
        </w:rPr>
        <w:t>labour</w:t>
      </w:r>
      <w:proofErr w:type="spellEnd"/>
      <w:r w:rsidRPr="00741632">
        <w:rPr>
          <w:rFonts w:ascii="Comic Sans MS" w:hAnsi="Comic Sans MS"/>
          <w:color w:val="7030A0"/>
        </w:rPr>
        <w:t>.</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Half of the village children suffer due to lack of any other schools.</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One school in the village hence higher fees charged by headmaster.</w:t>
      </w:r>
    </w:p>
    <w:p w:rsidR="00741632" w:rsidRP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Those studying don't even know how to spell basic letters.</w:t>
      </w:r>
    </w:p>
    <w:p w:rsidR="00741632" w:rsidRDefault="00741632" w:rsidP="00741632">
      <w:pPr>
        <w:pStyle w:val="ListParagraph"/>
        <w:numPr>
          <w:ilvl w:val="0"/>
          <w:numId w:val="26"/>
        </w:numPr>
        <w:jc w:val="both"/>
        <w:rPr>
          <w:rFonts w:ascii="Comic Sans MS" w:hAnsi="Comic Sans MS"/>
          <w:color w:val="7030A0"/>
        </w:rPr>
      </w:pPr>
      <w:r w:rsidRPr="00741632">
        <w:rPr>
          <w:rFonts w:ascii="Comic Sans MS" w:hAnsi="Comic Sans MS"/>
          <w:color w:val="7030A0"/>
        </w:rPr>
        <w:t xml:space="preserve">No knowledge of basic subjects since teachers </w:t>
      </w:r>
      <w:proofErr w:type="gramStart"/>
      <w:r w:rsidRPr="00741632">
        <w:rPr>
          <w:rFonts w:ascii="Comic Sans MS" w:hAnsi="Comic Sans MS"/>
          <w:color w:val="7030A0"/>
        </w:rPr>
        <w:t>don't</w:t>
      </w:r>
      <w:proofErr w:type="gramEnd"/>
      <w:r w:rsidRPr="00741632">
        <w:rPr>
          <w:rFonts w:ascii="Comic Sans MS" w:hAnsi="Comic Sans MS"/>
          <w:color w:val="7030A0"/>
        </w:rPr>
        <w:t xml:space="preserve"> come to school.</w:t>
      </w:r>
    </w:p>
    <w:p w:rsidR="00B82D42" w:rsidRDefault="00B82D42" w:rsidP="00B82D42">
      <w:pPr>
        <w:jc w:val="both"/>
        <w:rPr>
          <w:rFonts w:ascii="Comic Sans MS" w:hAnsi="Comic Sans MS"/>
          <w:color w:val="7030A0"/>
        </w:rPr>
      </w:pPr>
      <w:r>
        <w:rPr>
          <w:rFonts w:ascii="Comic Sans MS" w:hAnsi="Comic Sans MS"/>
          <w:color w:val="7030A0"/>
        </w:rPr>
        <w:t>After a proper interaction with the school children and staff of the single school, we observed and collected the following information.</w:t>
      </w:r>
    </w:p>
    <w:p w:rsidR="00A95B41" w:rsidRDefault="00A95B41" w:rsidP="00B82D42">
      <w:pPr>
        <w:jc w:val="both"/>
        <w:rPr>
          <w:rFonts w:ascii="Comic Sans MS" w:hAnsi="Comic Sans MS"/>
          <w:color w:val="7030A0"/>
        </w:rPr>
      </w:pPr>
    </w:p>
    <w:tbl>
      <w:tblPr>
        <w:tblStyle w:val="LightGrid-Accent1"/>
        <w:tblW w:w="0" w:type="auto"/>
        <w:tblInd w:w="828" w:type="dxa"/>
        <w:tblLook w:val="04A0" w:firstRow="1" w:lastRow="0" w:firstColumn="1" w:lastColumn="0" w:noHBand="0" w:noVBand="1"/>
      </w:tblPr>
      <w:tblGrid>
        <w:gridCol w:w="3510"/>
        <w:gridCol w:w="4770"/>
      </w:tblGrid>
      <w:tr w:rsidR="00B82D42" w:rsidTr="00B82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children in the village</w:t>
            </w:r>
          </w:p>
        </w:tc>
        <w:tc>
          <w:tcPr>
            <w:tcW w:w="4770" w:type="dxa"/>
          </w:tcPr>
          <w:p w:rsidR="00B82D42" w:rsidRPr="00B82D42" w:rsidRDefault="00EC000F" w:rsidP="00FA77E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70C0"/>
              </w:rPr>
            </w:pPr>
            <w:r>
              <w:rPr>
                <w:rFonts w:ascii="Arial" w:hAnsi="Arial" w:cs="Arial"/>
                <w:b w:val="0"/>
                <w:bCs w:val="0"/>
                <w:color w:val="0070C0"/>
              </w:rPr>
              <w:t>12</w:t>
            </w:r>
            <w:r w:rsidR="00B82D42" w:rsidRPr="00B82D42">
              <w:rPr>
                <w:rFonts w:ascii="Arial" w:hAnsi="Arial" w:cs="Arial"/>
                <w:b w:val="0"/>
                <w:bCs w:val="0"/>
                <w:color w:val="0070C0"/>
              </w:rPr>
              <w:t xml:space="preserve">,256 </w:t>
            </w:r>
          </w:p>
        </w:tc>
      </w:tr>
      <w:tr w:rsidR="00B82D42" w:rsidTr="00B8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children studying</w:t>
            </w:r>
          </w:p>
        </w:tc>
        <w:tc>
          <w:tcPr>
            <w:tcW w:w="4770" w:type="dxa"/>
          </w:tcPr>
          <w:p w:rsidR="00B82D42" w:rsidRPr="00B82D42" w:rsidRDefault="00EC000F" w:rsidP="00FA77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Pr>
                <w:rFonts w:ascii="Arial" w:hAnsi="Arial" w:cs="Arial"/>
                <w:color w:val="0070C0"/>
              </w:rPr>
              <w:t xml:space="preserve"> 4</w:t>
            </w:r>
            <w:r w:rsidR="00B82D42" w:rsidRPr="00B82D42">
              <w:rPr>
                <w:rFonts w:ascii="Arial" w:hAnsi="Arial" w:cs="Arial"/>
                <w:color w:val="0070C0"/>
              </w:rPr>
              <w:t>,256</w:t>
            </w:r>
          </w:p>
        </w:tc>
      </w:tr>
      <w:tr w:rsidR="00B82D42" w:rsidTr="00B82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boys studying</w:t>
            </w:r>
          </w:p>
        </w:tc>
        <w:tc>
          <w:tcPr>
            <w:tcW w:w="4770" w:type="dxa"/>
          </w:tcPr>
          <w:p w:rsidR="00B82D42" w:rsidRPr="00B82D42" w:rsidRDefault="00B82D42" w:rsidP="00FA77EC">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70C0"/>
              </w:rPr>
            </w:pPr>
            <w:r>
              <w:rPr>
                <w:rFonts w:ascii="Arial" w:hAnsi="Arial" w:cs="Arial"/>
                <w:color w:val="0070C0"/>
              </w:rPr>
              <w:t xml:space="preserve"> </w:t>
            </w:r>
            <w:r w:rsidR="00EC000F">
              <w:rPr>
                <w:rFonts w:ascii="Arial" w:hAnsi="Arial" w:cs="Arial"/>
                <w:color w:val="0070C0"/>
              </w:rPr>
              <w:t>36</w:t>
            </w:r>
            <w:r w:rsidRPr="00B82D42">
              <w:rPr>
                <w:rFonts w:ascii="Arial" w:hAnsi="Arial" w:cs="Arial"/>
                <w:color w:val="0070C0"/>
              </w:rPr>
              <w:t>54</w:t>
            </w:r>
          </w:p>
        </w:tc>
      </w:tr>
      <w:tr w:rsidR="00B82D42" w:rsidTr="00B8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girls studying</w:t>
            </w:r>
          </w:p>
        </w:tc>
        <w:tc>
          <w:tcPr>
            <w:tcW w:w="4770" w:type="dxa"/>
          </w:tcPr>
          <w:p w:rsidR="00B82D42" w:rsidRPr="00B82D42" w:rsidRDefault="00EC000F" w:rsidP="00FA77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Pr>
                <w:rFonts w:ascii="Arial" w:hAnsi="Arial" w:cs="Arial"/>
                <w:color w:val="0070C0"/>
              </w:rPr>
              <w:t xml:space="preserve"> 6</w:t>
            </w:r>
            <w:r w:rsidR="00B82D42" w:rsidRPr="00B82D42">
              <w:rPr>
                <w:rFonts w:ascii="Arial" w:hAnsi="Arial" w:cs="Arial"/>
                <w:color w:val="0070C0"/>
              </w:rPr>
              <w:t>02</w:t>
            </w:r>
          </w:p>
        </w:tc>
      </w:tr>
      <w:tr w:rsidR="00B82D42" w:rsidTr="00B82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classrooms</w:t>
            </w:r>
          </w:p>
        </w:tc>
        <w:tc>
          <w:tcPr>
            <w:tcW w:w="4770" w:type="dxa"/>
          </w:tcPr>
          <w:p w:rsidR="00B82D42" w:rsidRPr="00B82D42" w:rsidRDefault="00B82D42" w:rsidP="00FA77EC">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70C0"/>
              </w:rPr>
            </w:pPr>
            <w:r w:rsidRPr="00B82D42">
              <w:rPr>
                <w:rFonts w:ascii="Arial" w:hAnsi="Arial" w:cs="Arial"/>
                <w:color w:val="0070C0"/>
              </w:rPr>
              <w:t xml:space="preserve"> 5</w:t>
            </w:r>
          </w:p>
        </w:tc>
      </w:tr>
      <w:tr w:rsidR="00B82D42" w:rsidTr="00B8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open classrooms</w:t>
            </w:r>
          </w:p>
        </w:tc>
        <w:tc>
          <w:tcPr>
            <w:tcW w:w="4770" w:type="dxa"/>
          </w:tcPr>
          <w:p w:rsidR="00B82D42" w:rsidRPr="00B82D42" w:rsidRDefault="00B82D42" w:rsidP="00FA77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B82D42">
              <w:rPr>
                <w:rFonts w:ascii="Arial" w:hAnsi="Arial" w:cs="Arial"/>
                <w:color w:val="0070C0"/>
              </w:rPr>
              <w:t xml:space="preserve"> 3</w:t>
            </w:r>
          </w:p>
        </w:tc>
      </w:tr>
      <w:tr w:rsidR="00B82D42" w:rsidTr="00B82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Infrastructure Level</w:t>
            </w:r>
          </w:p>
        </w:tc>
        <w:tc>
          <w:tcPr>
            <w:tcW w:w="4770" w:type="dxa"/>
          </w:tcPr>
          <w:p w:rsidR="00B82D42" w:rsidRPr="00B82D42" w:rsidRDefault="00B82D42" w:rsidP="00FA77EC">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70C0"/>
              </w:rPr>
            </w:pPr>
            <w:r w:rsidRPr="00B82D42">
              <w:rPr>
                <w:rFonts w:ascii="Arial" w:hAnsi="Arial" w:cs="Arial"/>
                <w:color w:val="0070C0"/>
              </w:rPr>
              <w:t xml:space="preserve"> No electricity, sanitation, education till 8 std.</w:t>
            </w:r>
          </w:p>
        </w:tc>
      </w:tr>
      <w:tr w:rsidR="00B82D42" w:rsidTr="00B8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schools in the village</w:t>
            </w:r>
          </w:p>
        </w:tc>
        <w:tc>
          <w:tcPr>
            <w:tcW w:w="4770" w:type="dxa"/>
          </w:tcPr>
          <w:p w:rsidR="00B82D42" w:rsidRPr="00B82D42" w:rsidRDefault="00B82D42" w:rsidP="00FA77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B82D42">
              <w:rPr>
                <w:rFonts w:ascii="Arial" w:hAnsi="Arial" w:cs="Arial"/>
                <w:color w:val="0070C0"/>
              </w:rPr>
              <w:t xml:space="preserve"> 1</w:t>
            </w:r>
          </w:p>
        </w:tc>
      </w:tr>
      <w:tr w:rsidR="00B82D42" w:rsidTr="00B82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proofErr w:type="spellStart"/>
            <w:r w:rsidRPr="00B82D42">
              <w:rPr>
                <w:rFonts w:ascii="Arial" w:hAnsi="Arial" w:cs="Arial"/>
                <w:b w:val="0"/>
                <w:bCs w:val="0"/>
                <w:color w:val="0070C0"/>
              </w:rPr>
              <w:t>Mid day</w:t>
            </w:r>
            <w:proofErr w:type="spellEnd"/>
            <w:r w:rsidRPr="00B82D42">
              <w:rPr>
                <w:rFonts w:ascii="Arial" w:hAnsi="Arial" w:cs="Arial"/>
                <w:b w:val="0"/>
                <w:bCs w:val="0"/>
                <w:color w:val="0070C0"/>
              </w:rPr>
              <w:t xml:space="preserve"> meals</w:t>
            </w:r>
          </w:p>
        </w:tc>
        <w:tc>
          <w:tcPr>
            <w:tcW w:w="4770" w:type="dxa"/>
          </w:tcPr>
          <w:p w:rsidR="00B82D42" w:rsidRPr="00B82D42" w:rsidRDefault="00B82D42" w:rsidP="00FA77EC">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70C0"/>
              </w:rPr>
            </w:pPr>
            <w:r w:rsidRPr="00B82D42">
              <w:rPr>
                <w:rFonts w:ascii="Arial" w:hAnsi="Arial" w:cs="Arial"/>
                <w:color w:val="0070C0"/>
              </w:rPr>
              <w:t xml:space="preserve"> No</w:t>
            </w:r>
          </w:p>
        </w:tc>
      </w:tr>
      <w:tr w:rsidR="00B82D42" w:rsidTr="00B8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Extracurricular activities</w:t>
            </w:r>
          </w:p>
        </w:tc>
        <w:tc>
          <w:tcPr>
            <w:tcW w:w="4770" w:type="dxa"/>
          </w:tcPr>
          <w:p w:rsidR="00B82D42" w:rsidRPr="00B82D42" w:rsidRDefault="00B82D42" w:rsidP="00FA77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B82D42">
              <w:rPr>
                <w:rFonts w:ascii="Arial" w:hAnsi="Arial" w:cs="Arial"/>
                <w:color w:val="0070C0"/>
              </w:rPr>
              <w:t xml:space="preserve"> No</w:t>
            </w:r>
          </w:p>
        </w:tc>
      </w:tr>
      <w:tr w:rsidR="00B82D42" w:rsidTr="00B82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staff (Academic)</w:t>
            </w:r>
          </w:p>
        </w:tc>
        <w:tc>
          <w:tcPr>
            <w:tcW w:w="4770" w:type="dxa"/>
          </w:tcPr>
          <w:p w:rsidR="00B82D42" w:rsidRPr="00B82D42" w:rsidRDefault="00B82D42" w:rsidP="00FA77EC">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70C0"/>
              </w:rPr>
            </w:pPr>
            <w:r w:rsidRPr="00B82D42">
              <w:rPr>
                <w:rFonts w:ascii="Arial" w:hAnsi="Arial" w:cs="Arial"/>
                <w:color w:val="0070C0"/>
              </w:rPr>
              <w:t xml:space="preserve"> 7</w:t>
            </w:r>
          </w:p>
        </w:tc>
      </w:tr>
      <w:tr w:rsidR="00B82D42" w:rsidTr="00B8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2D42" w:rsidRPr="00B82D42" w:rsidRDefault="00B82D42" w:rsidP="00FA77EC">
            <w:pPr>
              <w:jc w:val="both"/>
              <w:rPr>
                <w:rFonts w:ascii="Arial" w:hAnsi="Arial" w:cs="Arial"/>
                <w:b w:val="0"/>
                <w:bCs w:val="0"/>
                <w:color w:val="0070C0"/>
              </w:rPr>
            </w:pPr>
            <w:r w:rsidRPr="00B82D42">
              <w:rPr>
                <w:rFonts w:ascii="Arial" w:hAnsi="Arial" w:cs="Arial"/>
                <w:b w:val="0"/>
                <w:bCs w:val="0"/>
                <w:color w:val="0070C0"/>
              </w:rPr>
              <w:t>Number of staff (</w:t>
            </w:r>
            <w:proofErr w:type="spellStart"/>
            <w:r w:rsidRPr="00B82D42">
              <w:rPr>
                <w:rFonts w:ascii="Arial" w:hAnsi="Arial" w:cs="Arial"/>
                <w:b w:val="0"/>
                <w:bCs w:val="0"/>
                <w:color w:val="0070C0"/>
              </w:rPr>
              <w:t>Non academic</w:t>
            </w:r>
            <w:proofErr w:type="spellEnd"/>
            <w:r w:rsidRPr="00B82D42">
              <w:rPr>
                <w:rFonts w:ascii="Arial" w:hAnsi="Arial" w:cs="Arial"/>
                <w:b w:val="0"/>
                <w:bCs w:val="0"/>
                <w:color w:val="0070C0"/>
              </w:rPr>
              <w:t>)</w:t>
            </w:r>
          </w:p>
        </w:tc>
        <w:tc>
          <w:tcPr>
            <w:tcW w:w="4770" w:type="dxa"/>
          </w:tcPr>
          <w:p w:rsidR="00B82D42" w:rsidRPr="00B82D42" w:rsidRDefault="00B82D42" w:rsidP="00FA77E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70C0"/>
              </w:rPr>
            </w:pPr>
            <w:r w:rsidRPr="00B82D42">
              <w:rPr>
                <w:rFonts w:ascii="Arial" w:hAnsi="Arial" w:cs="Arial"/>
                <w:color w:val="0070C0"/>
              </w:rPr>
              <w:t xml:space="preserve"> 3</w:t>
            </w:r>
          </w:p>
        </w:tc>
      </w:tr>
    </w:tbl>
    <w:p w:rsidR="00741632" w:rsidRDefault="00741632" w:rsidP="00B82D42">
      <w:pPr>
        <w:ind w:left="450" w:hanging="450"/>
        <w:jc w:val="both"/>
        <w:rPr>
          <w:rFonts w:ascii="Comic Sans MS" w:hAnsi="Comic Sans MS"/>
          <w:color w:val="7030A0"/>
        </w:rPr>
      </w:pPr>
    </w:p>
    <w:p w:rsidR="008B34A2" w:rsidRDefault="008B34A2" w:rsidP="00B82D42">
      <w:pPr>
        <w:ind w:left="450" w:hanging="450"/>
        <w:jc w:val="both"/>
        <w:rPr>
          <w:rFonts w:ascii="Comic Sans MS" w:hAnsi="Comic Sans MS"/>
          <w:color w:val="7030A0"/>
        </w:rPr>
      </w:pPr>
      <w:r>
        <w:rPr>
          <w:rFonts w:ascii="Comic Sans MS" w:hAnsi="Comic Sans MS"/>
          <w:color w:val="7030A0"/>
        </w:rPr>
        <w:lastRenderedPageBreak/>
        <w:t xml:space="preserve">2.4 </w:t>
      </w:r>
      <w:r w:rsidRPr="008B34A2">
        <w:rPr>
          <w:rFonts w:ascii="Comic Sans MS" w:hAnsi="Comic Sans MS"/>
          <w:color w:val="7030A0"/>
          <w:u w:val="single"/>
        </w:rPr>
        <w:t>Health</w:t>
      </w:r>
    </w:p>
    <w:p w:rsidR="00EC000F" w:rsidRDefault="00EC000F" w:rsidP="00B82D42">
      <w:pPr>
        <w:ind w:left="450" w:hanging="450"/>
        <w:jc w:val="both"/>
        <w:rPr>
          <w:rFonts w:ascii="Comic Sans MS" w:hAnsi="Comic Sans MS"/>
          <w:color w:val="7030A0"/>
        </w:rPr>
      </w:pPr>
      <w:r>
        <w:rPr>
          <w:rFonts w:ascii="Comic Sans MS" w:hAnsi="Comic Sans MS"/>
          <w:color w:val="7030A0"/>
        </w:rPr>
        <w:t>Health is wealth. It is true that without any proper medication or diet one cannot simply deny</w:t>
      </w:r>
    </w:p>
    <w:p w:rsidR="00EC000F" w:rsidRDefault="00EC000F" w:rsidP="00B82D42">
      <w:pPr>
        <w:ind w:left="450" w:hanging="450"/>
        <w:jc w:val="both"/>
        <w:rPr>
          <w:rFonts w:ascii="Comic Sans MS" w:hAnsi="Comic Sans MS"/>
          <w:color w:val="7030A0"/>
        </w:rPr>
      </w:pPr>
      <w:proofErr w:type="gramStart"/>
      <w:r>
        <w:rPr>
          <w:rFonts w:ascii="Comic Sans MS" w:hAnsi="Comic Sans MS"/>
          <w:color w:val="7030A0"/>
        </w:rPr>
        <w:t>death</w:t>
      </w:r>
      <w:proofErr w:type="gramEnd"/>
      <w:r>
        <w:rPr>
          <w:rFonts w:ascii="Comic Sans MS" w:hAnsi="Comic Sans MS"/>
          <w:color w:val="7030A0"/>
        </w:rPr>
        <w:t xml:space="preserve">. In </w:t>
      </w:r>
      <w:proofErr w:type="spellStart"/>
      <w:r>
        <w:rPr>
          <w:rFonts w:ascii="Comic Sans MS" w:hAnsi="Comic Sans MS"/>
          <w:color w:val="7030A0"/>
        </w:rPr>
        <w:t>Khusrupur</w:t>
      </w:r>
      <w:proofErr w:type="spellEnd"/>
      <w:r>
        <w:rPr>
          <w:rFonts w:ascii="Comic Sans MS" w:hAnsi="Comic Sans MS"/>
          <w:color w:val="7030A0"/>
        </w:rPr>
        <w:t xml:space="preserve"> the health conditions are pathetic. In almost every street of the village</w:t>
      </w:r>
    </w:p>
    <w:p w:rsidR="00EC000F" w:rsidRDefault="00EC000F" w:rsidP="00B82D42">
      <w:pPr>
        <w:ind w:left="450" w:hanging="450"/>
        <w:jc w:val="both"/>
        <w:rPr>
          <w:rFonts w:ascii="Comic Sans MS" w:hAnsi="Comic Sans MS"/>
          <w:color w:val="7030A0"/>
        </w:rPr>
      </w:pPr>
      <w:proofErr w:type="gramStart"/>
      <w:r>
        <w:rPr>
          <w:rFonts w:ascii="Comic Sans MS" w:hAnsi="Comic Sans MS"/>
          <w:color w:val="7030A0"/>
        </w:rPr>
        <w:t>you</w:t>
      </w:r>
      <w:proofErr w:type="gramEnd"/>
      <w:r>
        <w:rPr>
          <w:rFonts w:ascii="Comic Sans MS" w:hAnsi="Comic Sans MS"/>
          <w:color w:val="7030A0"/>
        </w:rPr>
        <w:t xml:space="preserve"> will find malnourishment has grasped the villagers especially women and children.</w:t>
      </w:r>
      <w:r w:rsidR="008B34A2">
        <w:rPr>
          <w:rFonts w:ascii="Comic Sans MS" w:hAnsi="Comic Sans MS"/>
          <w:color w:val="7030A0"/>
        </w:rPr>
        <w:t xml:space="preserve"> </w:t>
      </w:r>
      <w:r>
        <w:rPr>
          <w:rFonts w:ascii="Comic Sans MS" w:hAnsi="Comic Sans MS"/>
          <w:color w:val="7030A0"/>
        </w:rPr>
        <w:t>Here we</w:t>
      </w:r>
    </w:p>
    <w:p w:rsidR="00B82D42" w:rsidRDefault="00EC000F" w:rsidP="00B82D42">
      <w:pPr>
        <w:ind w:left="450" w:hanging="450"/>
        <w:jc w:val="both"/>
        <w:rPr>
          <w:rFonts w:ascii="Comic Sans MS" w:hAnsi="Comic Sans MS"/>
          <w:color w:val="7030A0"/>
        </w:rPr>
      </w:pPr>
      <w:proofErr w:type="gramStart"/>
      <w:r>
        <w:rPr>
          <w:rFonts w:ascii="Comic Sans MS" w:hAnsi="Comic Sans MS"/>
          <w:color w:val="7030A0"/>
        </w:rPr>
        <w:t>were</w:t>
      </w:r>
      <w:proofErr w:type="gramEnd"/>
      <w:r>
        <w:rPr>
          <w:rFonts w:ascii="Comic Sans MS" w:hAnsi="Comic Sans MS"/>
          <w:color w:val="7030A0"/>
        </w:rPr>
        <w:t xml:space="preserve"> able to understand the reasons for such scenario through the following analysis:</w:t>
      </w:r>
    </w:p>
    <w:p w:rsidR="007E11B2" w:rsidRDefault="007E11B2" w:rsidP="00B82D42">
      <w:pPr>
        <w:ind w:left="450" w:hanging="450"/>
        <w:jc w:val="both"/>
        <w:rPr>
          <w:rFonts w:ascii="Comic Sans MS" w:hAnsi="Comic Sans MS"/>
          <w:color w:val="7030A0"/>
        </w:rPr>
      </w:pPr>
    </w:p>
    <w:p w:rsidR="00EC000F" w:rsidRDefault="000137FD" w:rsidP="00B82D42">
      <w:pPr>
        <w:ind w:left="450" w:hanging="450"/>
        <w:jc w:val="both"/>
        <w:rPr>
          <w:rFonts w:ascii="Comic Sans MS" w:hAnsi="Comic Sans MS"/>
          <w:color w:val="7030A0"/>
        </w:rPr>
      </w:pPr>
      <w:r>
        <w:rPr>
          <w:rFonts w:ascii="Comic Sans MS" w:hAnsi="Comic Sans MS"/>
          <w:noProof/>
          <w:color w:val="7030A0"/>
          <w:lang w:bidi="hi-IN"/>
        </w:rPr>
        <w:pict>
          <v:rect id="_x0000_s1028" style="position:absolute;left:0;text-align:left;margin-left:318.75pt;margin-top:.9pt;width:207.7pt;height:191.1pt;z-index:251672576" strokecolor="#7030a0">
            <v:textbox>
              <w:txbxContent>
                <w:p w:rsidR="007E11B2" w:rsidRDefault="007E11B2" w:rsidP="007E11B2">
                  <w:pPr>
                    <w:jc w:val="center"/>
                    <w:rPr>
                      <w:b/>
                      <w:bCs/>
                      <w:color w:val="7030A0"/>
                      <w:u w:val="single"/>
                    </w:rPr>
                  </w:pPr>
                  <w:r w:rsidRPr="007E11B2">
                    <w:rPr>
                      <w:b/>
                      <w:bCs/>
                      <w:color w:val="7030A0"/>
                      <w:u w:val="single"/>
                    </w:rPr>
                    <w:t>Factors that lead to poor health</w:t>
                  </w:r>
                </w:p>
                <w:p w:rsidR="007E11B2" w:rsidRDefault="007E11B2" w:rsidP="007E11B2">
                  <w:pPr>
                    <w:jc w:val="both"/>
                    <w:rPr>
                      <w:color w:val="7030A0"/>
                    </w:rPr>
                  </w:pPr>
                  <w:proofErr w:type="gramStart"/>
                  <w:r>
                    <w:rPr>
                      <w:color w:val="7030A0"/>
                    </w:rPr>
                    <w:t>Families able to have only two meals a day.</w:t>
                  </w:r>
                  <w:proofErr w:type="gramEnd"/>
                </w:p>
                <w:p w:rsidR="007E11B2" w:rsidRDefault="007E11B2" w:rsidP="007E11B2">
                  <w:pPr>
                    <w:jc w:val="both"/>
                    <w:rPr>
                      <w:color w:val="7030A0"/>
                    </w:rPr>
                  </w:pPr>
                  <w:r>
                    <w:rPr>
                      <w:color w:val="7030A0"/>
                    </w:rPr>
                    <w:t>Women eat last and the least.</w:t>
                  </w:r>
                </w:p>
                <w:p w:rsidR="007E11B2" w:rsidRDefault="007E11B2" w:rsidP="007E11B2">
                  <w:pPr>
                    <w:jc w:val="both"/>
                    <w:rPr>
                      <w:color w:val="7030A0"/>
                    </w:rPr>
                  </w:pPr>
                  <w:r>
                    <w:rPr>
                      <w:color w:val="7030A0"/>
                    </w:rPr>
                    <w:t>Food stress is high due to high population.</w:t>
                  </w:r>
                </w:p>
                <w:p w:rsidR="007E11B2" w:rsidRDefault="007E11B2" w:rsidP="007E11B2">
                  <w:pPr>
                    <w:jc w:val="both"/>
                    <w:rPr>
                      <w:color w:val="7030A0"/>
                    </w:rPr>
                  </w:pPr>
                  <w:proofErr w:type="gramStart"/>
                  <w:r>
                    <w:rPr>
                      <w:color w:val="7030A0"/>
                    </w:rPr>
                    <w:t xml:space="preserve">Lack of </w:t>
                  </w:r>
                  <w:proofErr w:type="spellStart"/>
                  <w:r>
                    <w:rPr>
                      <w:color w:val="7030A0"/>
                    </w:rPr>
                    <w:t>hygeine</w:t>
                  </w:r>
                  <w:proofErr w:type="spellEnd"/>
                  <w:r>
                    <w:rPr>
                      <w:color w:val="7030A0"/>
                    </w:rPr>
                    <w:t xml:space="preserve"> and sanitation facility.</w:t>
                  </w:r>
                  <w:proofErr w:type="gramEnd"/>
                </w:p>
                <w:p w:rsidR="007E11B2" w:rsidRDefault="007E11B2" w:rsidP="007E11B2">
                  <w:pPr>
                    <w:jc w:val="both"/>
                    <w:rPr>
                      <w:color w:val="7030A0"/>
                    </w:rPr>
                  </w:pPr>
                  <w:proofErr w:type="gramStart"/>
                  <w:r>
                    <w:rPr>
                      <w:color w:val="7030A0"/>
                    </w:rPr>
                    <w:t>Local clinic infrastructure not good.</w:t>
                  </w:r>
                  <w:proofErr w:type="gramEnd"/>
                </w:p>
                <w:p w:rsidR="007E11B2" w:rsidRPr="007E11B2" w:rsidRDefault="007E11B2" w:rsidP="007E11B2">
                  <w:pPr>
                    <w:jc w:val="both"/>
                    <w:rPr>
                      <w:color w:val="7030A0"/>
                    </w:rPr>
                  </w:pPr>
                  <w:proofErr w:type="gramStart"/>
                  <w:r>
                    <w:rPr>
                      <w:color w:val="7030A0"/>
                    </w:rPr>
                    <w:t>Low income.</w:t>
                  </w:r>
                  <w:proofErr w:type="gramEnd"/>
                </w:p>
              </w:txbxContent>
            </v:textbox>
          </v:rect>
        </w:pict>
      </w:r>
      <w:r w:rsidR="00EC000F">
        <w:rPr>
          <w:rFonts w:ascii="Comic Sans MS" w:hAnsi="Comic Sans MS"/>
          <w:noProof/>
          <w:color w:val="7030A0"/>
        </w:rPr>
        <w:drawing>
          <wp:inline distT="0" distB="0" distL="0" distR="0">
            <wp:extent cx="3865685" cy="2417884"/>
            <wp:effectExtent l="19050" t="0" r="20515" b="1466"/>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82D42" w:rsidRDefault="00B82D42" w:rsidP="00B82D42">
      <w:pPr>
        <w:ind w:left="450" w:hanging="450"/>
        <w:jc w:val="both"/>
        <w:rPr>
          <w:rFonts w:ascii="Comic Sans MS" w:hAnsi="Comic Sans MS"/>
          <w:color w:val="7030A0"/>
        </w:rPr>
      </w:pPr>
    </w:p>
    <w:p w:rsidR="007E11B2" w:rsidRDefault="007E11B2" w:rsidP="00B82D42">
      <w:pPr>
        <w:ind w:left="450" w:hanging="450"/>
        <w:jc w:val="both"/>
        <w:rPr>
          <w:rFonts w:ascii="Comic Sans MS" w:hAnsi="Comic Sans MS"/>
          <w:color w:val="7030A0"/>
        </w:rPr>
      </w:pPr>
      <w:r>
        <w:rPr>
          <w:rFonts w:ascii="Comic Sans MS" w:hAnsi="Comic Sans MS"/>
          <w:color w:val="7030A0"/>
        </w:rPr>
        <w:t>Some of the key points observed in terms of health are:</w:t>
      </w:r>
    </w:p>
    <w:p w:rsidR="007E11B2" w:rsidRPr="00916B04" w:rsidRDefault="007E11B2" w:rsidP="00916B04">
      <w:pPr>
        <w:pStyle w:val="ListParagraph"/>
        <w:numPr>
          <w:ilvl w:val="0"/>
          <w:numId w:val="28"/>
        </w:numPr>
        <w:jc w:val="both"/>
        <w:rPr>
          <w:rFonts w:ascii="Comic Sans MS" w:hAnsi="Comic Sans MS"/>
          <w:color w:val="7030A0"/>
        </w:rPr>
      </w:pPr>
      <w:r w:rsidRPr="00916B04">
        <w:rPr>
          <w:rFonts w:ascii="Comic Sans MS" w:hAnsi="Comic Sans MS"/>
          <w:color w:val="7030A0"/>
        </w:rPr>
        <w:t>Females don't eat properly since the male members enforce their authority to eat most.</w:t>
      </w:r>
    </w:p>
    <w:p w:rsidR="007E11B2" w:rsidRPr="00916B04" w:rsidRDefault="007E11B2" w:rsidP="00916B04">
      <w:pPr>
        <w:pStyle w:val="ListParagraph"/>
        <w:numPr>
          <w:ilvl w:val="0"/>
          <w:numId w:val="28"/>
        </w:numPr>
        <w:jc w:val="both"/>
        <w:rPr>
          <w:rFonts w:ascii="Comic Sans MS" w:hAnsi="Comic Sans MS"/>
          <w:color w:val="7030A0"/>
        </w:rPr>
      </w:pPr>
      <w:r w:rsidRPr="00916B04">
        <w:rPr>
          <w:rFonts w:ascii="Comic Sans MS" w:hAnsi="Comic Sans MS"/>
          <w:color w:val="7030A0"/>
        </w:rPr>
        <w:t>Doctor visits clinic twice in a month.</w:t>
      </w:r>
    </w:p>
    <w:p w:rsidR="007E11B2" w:rsidRPr="00916B04" w:rsidRDefault="007E11B2" w:rsidP="00916B04">
      <w:pPr>
        <w:pStyle w:val="ListParagraph"/>
        <w:numPr>
          <w:ilvl w:val="0"/>
          <w:numId w:val="28"/>
        </w:numPr>
        <w:jc w:val="both"/>
        <w:rPr>
          <w:rFonts w:ascii="Comic Sans MS" w:hAnsi="Comic Sans MS"/>
          <w:color w:val="7030A0"/>
        </w:rPr>
      </w:pPr>
      <w:r w:rsidRPr="00916B04">
        <w:rPr>
          <w:rFonts w:ascii="Comic Sans MS" w:hAnsi="Comic Sans MS"/>
          <w:color w:val="7030A0"/>
        </w:rPr>
        <w:t>No pharmacy to provide medicines.</w:t>
      </w:r>
    </w:p>
    <w:p w:rsidR="007E11B2" w:rsidRPr="00916B04" w:rsidRDefault="007E11B2" w:rsidP="00916B04">
      <w:pPr>
        <w:pStyle w:val="ListParagraph"/>
        <w:numPr>
          <w:ilvl w:val="0"/>
          <w:numId w:val="28"/>
        </w:numPr>
        <w:jc w:val="both"/>
        <w:rPr>
          <w:rFonts w:ascii="Comic Sans MS" w:hAnsi="Comic Sans MS"/>
          <w:color w:val="7030A0"/>
        </w:rPr>
      </w:pPr>
      <w:r w:rsidRPr="00916B04">
        <w:rPr>
          <w:rFonts w:ascii="Comic Sans MS" w:hAnsi="Comic Sans MS"/>
          <w:color w:val="7030A0"/>
        </w:rPr>
        <w:t>Lack of awareness regarding proper sanitation techniques.</w:t>
      </w:r>
    </w:p>
    <w:p w:rsidR="007E11B2" w:rsidRPr="00916B04" w:rsidRDefault="007E11B2" w:rsidP="00916B04">
      <w:pPr>
        <w:pStyle w:val="ListParagraph"/>
        <w:numPr>
          <w:ilvl w:val="0"/>
          <w:numId w:val="28"/>
        </w:numPr>
        <w:jc w:val="both"/>
        <w:rPr>
          <w:rFonts w:ascii="Comic Sans MS" w:hAnsi="Comic Sans MS"/>
          <w:color w:val="7030A0"/>
        </w:rPr>
      </w:pPr>
      <w:r w:rsidRPr="00916B04">
        <w:rPr>
          <w:rFonts w:ascii="Comic Sans MS" w:hAnsi="Comic Sans MS"/>
          <w:color w:val="7030A0"/>
        </w:rPr>
        <w:t>No cheap alternative as doctor charges fees from locals.</w:t>
      </w:r>
    </w:p>
    <w:p w:rsidR="007E11B2" w:rsidRPr="00916B04" w:rsidRDefault="00916B04" w:rsidP="00916B04">
      <w:pPr>
        <w:pStyle w:val="ListParagraph"/>
        <w:numPr>
          <w:ilvl w:val="0"/>
          <w:numId w:val="28"/>
        </w:numPr>
        <w:jc w:val="both"/>
        <w:rPr>
          <w:rFonts w:ascii="Comic Sans MS" w:hAnsi="Comic Sans MS"/>
          <w:color w:val="7030A0"/>
        </w:rPr>
      </w:pPr>
      <w:r w:rsidRPr="00916B04">
        <w:rPr>
          <w:rFonts w:ascii="Comic Sans MS" w:hAnsi="Comic Sans MS"/>
          <w:color w:val="7030A0"/>
        </w:rPr>
        <w:t>No clean water as wells are polluted.</w:t>
      </w:r>
    </w:p>
    <w:p w:rsidR="00916B04" w:rsidRPr="00916B04" w:rsidRDefault="00916B04" w:rsidP="00916B04">
      <w:pPr>
        <w:pStyle w:val="ListParagraph"/>
        <w:numPr>
          <w:ilvl w:val="0"/>
          <w:numId w:val="28"/>
        </w:numPr>
        <w:jc w:val="both"/>
        <w:rPr>
          <w:rFonts w:ascii="Comic Sans MS" w:hAnsi="Comic Sans MS"/>
          <w:color w:val="7030A0"/>
        </w:rPr>
      </w:pPr>
      <w:r w:rsidRPr="00916B04">
        <w:rPr>
          <w:rFonts w:ascii="Comic Sans MS" w:hAnsi="Comic Sans MS"/>
          <w:color w:val="7030A0"/>
        </w:rPr>
        <w:t>Most members of the family don't know about polio or basic vaccines.</w:t>
      </w:r>
    </w:p>
    <w:p w:rsidR="00916B04" w:rsidRDefault="00916B04" w:rsidP="00916B04">
      <w:pPr>
        <w:pStyle w:val="ListParagraph"/>
        <w:numPr>
          <w:ilvl w:val="0"/>
          <w:numId w:val="28"/>
        </w:numPr>
        <w:jc w:val="both"/>
        <w:rPr>
          <w:rFonts w:ascii="Comic Sans MS" w:hAnsi="Comic Sans MS"/>
          <w:color w:val="7030A0"/>
        </w:rPr>
      </w:pPr>
      <w:r w:rsidRPr="00916B04">
        <w:rPr>
          <w:rFonts w:ascii="Comic Sans MS" w:hAnsi="Comic Sans MS"/>
          <w:color w:val="7030A0"/>
        </w:rPr>
        <w:t>Death rate is increasing and the major contributor is dengue and malaria.</w:t>
      </w:r>
    </w:p>
    <w:p w:rsidR="002B2D87" w:rsidRPr="00916B04" w:rsidRDefault="002B2D87" w:rsidP="002B2D87">
      <w:pPr>
        <w:pStyle w:val="ListParagraph"/>
        <w:jc w:val="both"/>
        <w:rPr>
          <w:rFonts w:ascii="Comic Sans MS" w:hAnsi="Comic Sans MS"/>
          <w:color w:val="7030A0"/>
        </w:rPr>
      </w:pPr>
    </w:p>
    <w:p w:rsidR="002B2D87" w:rsidRDefault="002B2D87" w:rsidP="002B2D87">
      <w:pPr>
        <w:spacing w:line="360" w:lineRule="auto"/>
        <w:jc w:val="both"/>
        <w:rPr>
          <w:rFonts w:ascii="Comic Sans MS" w:hAnsi="Comic Sans MS"/>
          <w:color w:val="7030A0"/>
        </w:rPr>
      </w:pPr>
      <w:r>
        <w:rPr>
          <w:rFonts w:ascii="Comic Sans MS" w:hAnsi="Comic Sans MS"/>
          <w:color w:val="7030A0"/>
        </w:rPr>
        <w:t xml:space="preserve">Based on the above statistics we plan our strategies for two important areas i.e. health and education. In next chapter we will discuss the work done so far to improve somewhat conditions of the villagers along with some future work. </w:t>
      </w:r>
    </w:p>
    <w:p w:rsidR="003E659B" w:rsidRDefault="003E659B" w:rsidP="002B2D87">
      <w:pPr>
        <w:spacing w:line="360" w:lineRule="auto"/>
        <w:jc w:val="both"/>
        <w:rPr>
          <w:rFonts w:ascii="Comic Sans MS" w:hAnsi="Comic Sans MS"/>
          <w:color w:val="7030A0"/>
        </w:rPr>
        <w:sectPr w:rsidR="003E659B" w:rsidSect="00FD6416">
          <w:pgSz w:w="12240" w:h="15840"/>
          <w:pgMar w:top="1440" w:right="1440" w:bottom="1397" w:left="936" w:header="720" w:footer="720" w:gutter="0"/>
          <w:pgBorders w:offsetFrom="page">
            <w:top w:val="double" w:sz="4" w:space="24" w:color="7030A0"/>
            <w:left w:val="double" w:sz="4" w:space="24" w:color="7030A0"/>
            <w:bottom w:val="double" w:sz="4" w:space="24" w:color="7030A0"/>
            <w:right w:val="double" w:sz="4" w:space="24" w:color="7030A0"/>
          </w:pgBorders>
          <w:cols w:space="720"/>
          <w:docGrid w:linePitch="360"/>
        </w:sectPr>
      </w:pPr>
    </w:p>
    <w:p w:rsidR="003E659B" w:rsidRDefault="003E659B" w:rsidP="003E659B">
      <w:pPr>
        <w:spacing w:line="360" w:lineRule="auto"/>
        <w:jc w:val="center"/>
        <w:rPr>
          <w:rFonts w:ascii="Comic Sans MS" w:hAnsi="Comic Sans MS"/>
          <w:b/>
          <w:bCs/>
          <w:color w:val="BF8F00" w:themeColor="accent4" w:themeShade="BF"/>
          <w:sz w:val="32"/>
          <w:szCs w:val="32"/>
        </w:rPr>
      </w:pPr>
      <w:r>
        <w:rPr>
          <w:rFonts w:ascii="Comic Sans MS" w:hAnsi="Comic Sans MS"/>
          <w:b/>
          <w:bCs/>
          <w:color w:val="BF8F00" w:themeColor="accent4" w:themeShade="BF"/>
          <w:sz w:val="32"/>
          <w:szCs w:val="32"/>
        </w:rPr>
        <w:lastRenderedPageBreak/>
        <w:t>Chapter 5</w:t>
      </w:r>
    </w:p>
    <w:p w:rsidR="003E659B" w:rsidRDefault="003E659B" w:rsidP="003E659B">
      <w:pPr>
        <w:spacing w:line="360" w:lineRule="auto"/>
        <w:jc w:val="center"/>
        <w:rPr>
          <w:rFonts w:ascii="Comic Sans MS" w:hAnsi="Comic Sans MS"/>
          <w:b/>
          <w:bCs/>
          <w:color w:val="BF8F00" w:themeColor="accent4" w:themeShade="BF"/>
          <w:sz w:val="32"/>
          <w:szCs w:val="32"/>
        </w:rPr>
      </w:pPr>
      <w:r>
        <w:rPr>
          <w:rFonts w:ascii="Comic Sans MS" w:hAnsi="Comic Sans MS"/>
          <w:b/>
          <w:bCs/>
          <w:color w:val="BF8F00" w:themeColor="accent4" w:themeShade="BF"/>
          <w:sz w:val="32"/>
          <w:szCs w:val="32"/>
        </w:rPr>
        <w:t>Working for Impact</w:t>
      </w:r>
    </w:p>
    <w:p w:rsidR="003E659B" w:rsidRDefault="00943D7D" w:rsidP="00943D7D">
      <w:pPr>
        <w:spacing w:line="360" w:lineRule="auto"/>
        <w:jc w:val="both"/>
        <w:rPr>
          <w:rFonts w:ascii="Comic Sans MS" w:hAnsi="Comic Sans MS"/>
          <w:color w:val="BF8F00" w:themeColor="accent4" w:themeShade="BF"/>
        </w:rPr>
      </w:pPr>
      <w:r>
        <w:rPr>
          <w:rFonts w:ascii="Comic Sans MS" w:hAnsi="Comic Sans MS"/>
          <w:color w:val="BF8F00" w:themeColor="accent4" w:themeShade="BF"/>
        </w:rPr>
        <w:t xml:space="preserve">After many brief visits and briefings with the village environment of </w:t>
      </w:r>
      <w:proofErr w:type="spellStart"/>
      <w:r>
        <w:rPr>
          <w:rFonts w:ascii="Comic Sans MS" w:hAnsi="Comic Sans MS"/>
          <w:color w:val="BF8F00" w:themeColor="accent4" w:themeShade="BF"/>
        </w:rPr>
        <w:t>Khusrupur</w:t>
      </w:r>
      <w:proofErr w:type="spellEnd"/>
      <w:r>
        <w:rPr>
          <w:rFonts w:ascii="Comic Sans MS" w:hAnsi="Comic Sans MS"/>
          <w:color w:val="BF8F00" w:themeColor="accent4" w:themeShade="BF"/>
        </w:rPr>
        <w:t>. We are now down with following a strict schedule to improve health and education in the village. On a personal level the following flowchart has been found effective enough to start with implementation plans:</w:t>
      </w:r>
    </w:p>
    <w:p w:rsidR="00943D7D" w:rsidRDefault="00943D7D" w:rsidP="00943D7D">
      <w:pPr>
        <w:spacing w:line="360" w:lineRule="auto"/>
        <w:jc w:val="both"/>
        <w:rPr>
          <w:rFonts w:ascii="Comic Sans MS" w:hAnsi="Comic Sans MS"/>
          <w:color w:val="BF8F00" w:themeColor="accent4" w:themeShade="BF"/>
        </w:rPr>
      </w:pPr>
      <w:r>
        <w:rPr>
          <w:rFonts w:ascii="Comic Sans MS" w:hAnsi="Comic Sans MS"/>
          <w:noProof/>
          <w:color w:val="BF8F00" w:themeColor="accent4" w:themeShade="BF"/>
        </w:rPr>
        <w:drawing>
          <wp:inline distT="0" distB="0" distL="0" distR="0">
            <wp:extent cx="6555496" cy="3851031"/>
            <wp:effectExtent l="0" t="0" r="1714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8236F" w:rsidRDefault="0098236F" w:rsidP="00943D7D">
      <w:pPr>
        <w:spacing w:line="360" w:lineRule="auto"/>
        <w:jc w:val="both"/>
        <w:rPr>
          <w:rFonts w:ascii="Comic Sans MS" w:hAnsi="Comic Sans MS"/>
          <w:color w:val="BF8F00" w:themeColor="accent4" w:themeShade="BF"/>
        </w:rPr>
      </w:pPr>
      <w:r>
        <w:rPr>
          <w:rFonts w:ascii="Comic Sans MS" w:hAnsi="Comic Sans MS"/>
          <w:color w:val="BF8F00" w:themeColor="accent4" w:themeShade="BF"/>
        </w:rPr>
        <w:t xml:space="preserve">Based on the capacity of resources I have been able to concentrate on the education part meanwhile feeling responsible for improving the health conditions to some extent through prevention. </w:t>
      </w:r>
      <w:proofErr w:type="gramStart"/>
      <w:r>
        <w:rPr>
          <w:rFonts w:ascii="Comic Sans MS" w:hAnsi="Comic Sans MS"/>
          <w:color w:val="BF8F00" w:themeColor="accent4" w:themeShade="BF"/>
        </w:rPr>
        <w:t>with</w:t>
      </w:r>
      <w:proofErr w:type="gramEnd"/>
      <w:r>
        <w:rPr>
          <w:rFonts w:ascii="Comic Sans MS" w:hAnsi="Comic Sans MS"/>
          <w:color w:val="BF8F00" w:themeColor="accent4" w:themeShade="BF"/>
        </w:rPr>
        <w:t xml:space="preserve"> the help of our team.</w:t>
      </w:r>
    </w:p>
    <w:p w:rsidR="002C5E8B" w:rsidRDefault="002C5E8B" w:rsidP="00943D7D">
      <w:pPr>
        <w:spacing w:line="360" w:lineRule="auto"/>
        <w:jc w:val="both"/>
        <w:rPr>
          <w:rFonts w:ascii="Comic Sans MS" w:hAnsi="Comic Sans MS"/>
          <w:color w:val="BF8F00" w:themeColor="accent4" w:themeShade="BF"/>
        </w:rPr>
      </w:pPr>
    </w:p>
    <w:p w:rsidR="002C5E8B" w:rsidRDefault="002C5E8B" w:rsidP="00943D7D">
      <w:pPr>
        <w:spacing w:line="360" w:lineRule="auto"/>
        <w:jc w:val="both"/>
        <w:rPr>
          <w:rFonts w:ascii="Comic Sans MS" w:hAnsi="Comic Sans MS"/>
          <w:color w:val="BF8F00" w:themeColor="accent4" w:themeShade="BF"/>
        </w:rPr>
      </w:pPr>
    </w:p>
    <w:p w:rsidR="0098236F" w:rsidRDefault="0098236F" w:rsidP="00943D7D">
      <w:pPr>
        <w:spacing w:line="360" w:lineRule="auto"/>
        <w:jc w:val="both"/>
        <w:rPr>
          <w:rFonts w:ascii="Comic Sans MS" w:hAnsi="Comic Sans MS"/>
          <w:b/>
          <w:bCs/>
          <w:color w:val="BF8F00" w:themeColor="accent4" w:themeShade="BF"/>
          <w:u w:val="single"/>
        </w:rPr>
      </w:pPr>
      <w:r w:rsidRPr="0098236F">
        <w:rPr>
          <w:rFonts w:ascii="Comic Sans MS" w:hAnsi="Comic Sans MS"/>
          <w:b/>
          <w:bCs/>
          <w:color w:val="BF8F00" w:themeColor="accent4" w:themeShade="BF"/>
        </w:rPr>
        <w:lastRenderedPageBreak/>
        <w:t xml:space="preserve">1. </w:t>
      </w:r>
      <w:r w:rsidRPr="0098236F">
        <w:rPr>
          <w:rFonts w:ascii="Comic Sans MS" w:hAnsi="Comic Sans MS"/>
          <w:b/>
          <w:bCs/>
          <w:color w:val="BF8F00" w:themeColor="accent4" w:themeShade="BF"/>
          <w:u w:val="single"/>
        </w:rPr>
        <w:t>Health</w:t>
      </w:r>
    </w:p>
    <w:p w:rsidR="002C5E8B" w:rsidRDefault="002C5E8B" w:rsidP="00943D7D">
      <w:pPr>
        <w:spacing w:line="360" w:lineRule="auto"/>
        <w:jc w:val="both"/>
        <w:rPr>
          <w:rFonts w:ascii="Comic Sans MS" w:hAnsi="Comic Sans MS"/>
          <w:color w:val="BF8F00" w:themeColor="accent4" w:themeShade="BF"/>
        </w:rPr>
      </w:pPr>
      <w:r>
        <w:rPr>
          <w:rFonts w:ascii="Comic Sans MS" w:hAnsi="Comic Sans MS"/>
          <w:noProof/>
          <w:color w:val="BF8F00" w:themeColor="accent4" w:themeShade="BF"/>
        </w:rPr>
        <w:drawing>
          <wp:anchor distT="0" distB="0" distL="114300" distR="114300" simplePos="0" relativeHeight="251673600" behindDoc="0" locked="0" layoutInCell="1" allowOverlap="1">
            <wp:simplePos x="0" y="0"/>
            <wp:positionH relativeFrom="column">
              <wp:align>left</wp:align>
            </wp:positionH>
            <wp:positionV relativeFrom="paragraph">
              <wp:posOffset>800100</wp:posOffset>
            </wp:positionV>
            <wp:extent cx="3411220" cy="1915160"/>
            <wp:effectExtent l="0" t="209550" r="0" b="161290"/>
            <wp:wrapSquare wrapText="bothSides"/>
            <wp:docPr id="10" name="Picture 9" descr="IMG_20150919_1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9_110335.jpg"/>
                    <pic:cNvPicPr/>
                  </pic:nvPicPr>
                  <pic:blipFill>
                    <a:blip r:embed="rId40" cstate="print"/>
                    <a:stretch>
                      <a:fillRect/>
                    </a:stretch>
                  </pic:blipFill>
                  <pic:spPr>
                    <a:xfrm>
                      <a:off x="0" y="0"/>
                      <a:ext cx="3411220" cy="1915160"/>
                    </a:xfrm>
                    <a:prstGeom prst="rect">
                      <a:avLst/>
                    </a:prstGeom>
                    <a:ln>
                      <a:solidFill>
                        <a:schemeClr val="accent4">
                          <a:lumMod val="75000"/>
                        </a:schemeClr>
                      </a:solidFill>
                    </a:ln>
                    <a:scene3d>
                      <a:camera prst="isometricOffAxis1Right"/>
                      <a:lightRig rig="threePt" dir="t"/>
                    </a:scene3d>
                  </pic:spPr>
                </pic:pic>
              </a:graphicData>
            </a:graphic>
          </wp:anchor>
        </w:drawing>
      </w:r>
      <w:proofErr w:type="gramStart"/>
      <w:r w:rsidR="0098236F">
        <w:rPr>
          <w:rFonts w:ascii="Comic Sans MS" w:hAnsi="Comic Sans MS"/>
          <w:color w:val="BF8F00" w:themeColor="accent4" w:themeShade="BF"/>
        </w:rPr>
        <w:t>In order to support prevention of disease elements spreading in the environment.</w:t>
      </w:r>
      <w:proofErr w:type="gramEnd"/>
      <w:r w:rsidR="0098236F">
        <w:rPr>
          <w:rFonts w:ascii="Comic Sans MS" w:hAnsi="Comic Sans MS"/>
          <w:color w:val="BF8F00" w:themeColor="accent4" w:themeShade="BF"/>
        </w:rPr>
        <w:t xml:space="preserve"> </w:t>
      </w:r>
      <w:proofErr w:type="gramStart"/>
      <w:r w:rsidR="0098236F">
        <w:rPr>
          <w:rFonts w:ascii="Comic Sans MS" w:hAnsi="Comic Sans MS"/>
          <w:color w:val="BF8F00" w:themeColor="accent4" w:themeShade="BF"/>
        </w:rPr>
        <w:t>Me</w:t>
      </w:r>
      <w:proofErr w:type="gramEnd"/>
      <w:r w:rsidR="0098236F">
        <w:rPr>
          <w:rFonts w:ascii="Comic Sans MS" w:hAnsi="Comic Sans MS"/>
          <w:color w:val="BF8F00" w:themeColor="accent4" w:themeShade="BF"/>
        </w:rPr>
        <w:t xml:space="preserve"> and my team members decided to distribute mosquito nets for </w:t>
      </w:r>
      <w:r>
        <w:rPr>
          <w:rFonts w:ascii="Comic Sans MS" w:hAnsi="Comic Sans MS"/>
          <w:color w:val="BF8F00" w:themeColor="accent4" w:themeShade="BF"/>
        </w:rPr>
        <w:t>the children since they were the most targeted lot for infection.</w:t>
      </w:r>
    </w:p>
    <w:p w:rsidR="00A1732D" w:rsidRDefault="002C5E8B" w:rsidP="00943D7D">
      <w:pPr>
        <w:spacing w:line="360" w:lineRule="auto"/>
        <w:jc w:val="both"/>
        <w:rPr>
          <w:rFonts w:ascii="Comic Sans MS" w:hAnsi="Comic Sans MS"/>
          <w:color w:val="BF8F00" w:themeColor="accent4" w:themeShade="BF"/>
        </w:rPr>
      </w:pPr>
      <w:r>
        <w:rPr>
          <w:rFonts w:ascii="Comic Sans MS" w:hAnsi="Comic Sans MS"/>
          <w:color w:val="BF8F00" w:themeColor="accent4" w:themeShade="BF"/>
        </w:rPr>
        <w:t xml:space="preserve">Approximately two hundred mosquito nets where distributed among the children </w:t>
      </w:r>
      <w:r w:rsidR="00A1732D">
        <w:rPr>
          <w:rFonts w:ascii="Comic Sans MS" w:hAnsi="Comic Sans MS"/>
          <w:color w:val="BF8F00" w:themeColor="accent4" w:themeShade="BF"/>
        </w:rPr>
        <w:t>and more are planned to be distributed in the near future. In two months we have been able to cover 60% of the village.</w:t>
      </w:r>
    </w:p>
    <w:p w:rsidR="002C5E8B" w:rsidRDefault="002C5E8B" w:rsidP="00943D7D">
      <w:pPr>
        <w:spacing w:line="360" w:lineRule="auto"/>
        <w:jc w:val="both"/>
        <w:rPr>
          <w:rFonts w:ascii="Comic Sans MS" w:hAnsi="Comic Sans MS"/>
          <w:color w:val="BF8F00" w:themeColor="accent4" w:themeShade="BF"/>
        </w:rPr>
      </w:pPr>
      <w:r>
        <w:rPr>
          <w:rFonts w:ascii="Comic Sans MS" w:hAnsi="Comic Sans MS"/>
          <w:color w:val="BF8F00" w:themeColor="accent4" w:themeShade="BF"/>
        </w:rPr>
        <w:br w:type="textWrapping" w:clear="all"/>
      </w:r>
      <w:r w:rsidR="00D4723D">
        <w:rPr>
          <w:rFonts w:ascii="Comic Sans MS" w:hAnsi="Comic Sans MS"/>
          <w:color w:val="BF8F00" w:themeColor="accent4" w:themeShade="BF"/>
        </w:rPr>
        <w:br/>
        <w:t xml:space="preserve">Next we have spread awareness across the village with the help of pamphlets and through a social gathering discussed different hygiene techniques and how to have a proper diet. </w:t>
      </w:r>
    </w:p>
    <w:p w:rsidR="007A2C44" w:rsidRDefault="007A2C44" w:rsidP="00F64D3C">
      <w:pPr>
        <w:spacing w:line="360" w:lineRule="auto"/>
        <w:jc w:val="center"/>
        <w:rPr>
          <w:rFonts w:ascii="Comic Sans MS" w:hAnsi="Comic Sans MS"/>
          <w:color w:val="BF8F00" w:themeColor="accent4" w:themeShade="BF"/>
        </w:rPr>
      </w:pPr>
      <w:r>
        <w:rPr>
          <w:rFonts w:ascii="Comic Sans MS" w:hAnsi="Comic Sans MS"/>
          <w:noProof/>
          <w:color w:val="BF8F00" w:themeColor="accent4" w:themeShade="BF"/>
        </w:rPr>
        <w:drawing>
          <wp:inline distT="0" distB="0" distL="0" distR="0">
            <wp:extent cx="5966167" cy="3523615"/>
            <wp:effectExtent l="19050" t="0" r="0" b="0"/>
            <wp:docPr id="11" name="Picture 10" descr="IMG-201508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2-WA0001.jpg"/>
                    <pic:cNvPicPr/>
                  </pic:nvPicPr>
                  <pic:blipFill>
                    <a:blip r:embed="rId41" cstate="print"/>
                    <a:stretch>
                      <a:fillRect/>
                    </a:stretch>
                  </pic:blipFill>
                  <pic:spPr>
                    <a:xfrm>
                      <a:off x="0" y="0"/>
                      <a:ext cx="5966167" cy="3523615"/>
                    </a:xfrm>
                    <a:prstGeom prst="rect">
                      <a:avLst/>
                    </a:prstGeom>
                    <a:ln>
                      <a:noFill/>
                    </a:ln>
                    <a:effectLst>
                      <a:softEdge rad="112500"/>
                    </a:effectLst>
                  </pic:spPr>
                </pic:pic>
              </a:graphicData>
            </a:graphic>
          </wp:inline>
        </w:drawing>
      </w:r>
    </w:p>
    <w:p w:rsidR="00B118B2" w:rsidRPr="00B118B2" w:rsidRDefault="00B118B2" w:rsidP="003064A5">
      <w:pPr>
        <w:spacing w:line="360" w:lineRule="auto"/>
        <w:rPr>
          <w:rFonts w:ascii="Comic Sans MS" w:hAnsi="Comic Sans MS"/>
          <w:color w:val="BF8F00" w:themeColor="accent4" w:themeShade="BF"/>
        </w:rPr>
      </w:pPr>
      <w:r>
        <w:rPr>
          <w:rFonts w:ascii="Comic Sans MS" w:hAnsi="Comic Sans MS"/>
          <w:color w:val="BF8F00" w:themeColor="accent4" w:themeShade="BF"/>
        </w:rPr>
        <w:lastRenderedPageBreak/>
        <w:t xml:space="preserve">Let me share the impact of promoting health and hygiene in a remote village. According to the statistics of previous </w:t>
      </w:r>
      <w:r w:rsidRPr="00B118B2">
        <w:rPr>
          <w:rFonts w:ascii="Comic Sans MS" w:hAnsi="Comic Sans MS"/>
          <w:b/>
          <w:bCs/>
          <w:color w:val="BF8F00" w:themeColor="accent4" w:themeShade="BF"/>
        </w:rPr>
        <w:t>25 day</w:t>
      </w:r>
    </w:p>
    <w:p w:rsidR="00B118B2" w:rsidRPr="00B118B2" w:rsidRDefault="00B118B2" w:rsidP="00B118B2">
      <w:pPr>
        <w:pStyle w:val="ListParagraph"/>
        <w:numPr>
          <w:ilvl w:val="0"/>
          <w:numId w:val="29"/>
        </w:numPr>
        <w:spacing w:line="360" w:lineRule="auto"/>
        <w:rPr>
          <w:rFonts w:ascii="Comic Sans MS" w:hAnsi="Comic Sans MS"/>
          <w:color w:val="BF8F00" w:themeColor="accent4" w:themeShade="BF"/>
        </w:rPr>
      </w:pPr>
      <w:r w:rsidRPr="00B118B2">
        <w:rPr>
          <w:rFonts w:ascii="Comic Sans MS" w:hAnsi="Comic Sans MS"/>
          <w:color w:val="BF8F00" w:themeColor="accent4" w:themeShade="BF"/>
        </w:rPr>
        <w:t>2 people have been diagnosed with dengue instead of 7</w:t>
      </w:r>
      <w:r>
        <w:rPr>
          <w:rFonts w:ascii="Comic Sans MS" w:hAnsi="Comic Sans MS"/>
          <w:color w:val="BF8F00" w:themeColor="accent4" w:themeShade="BF"/>
        </w:rPr>
        <w:t xml:space="preserve"> </w:t>
      </w:r>
    </w:p>
    <w:p w:rsidR="00B118B2" w:rsidRPr="00B118B2" w:rsidRDefault="00B118B2" w:rsidP="00B118B2">
      <w:pPr>
        <w:pStyle w:val="ListParagraph"/>
        <w:numPr>
          <w:ilvl w:val="0"/>
          <w:numId w:val="29"/>
        </w:numPr>
        <w:spacing w:line="360" w:lineRule="auto"/>
        <w:rPr>
          <w:rFonts w:ascii="Comic Sans MS" w:hAnsi="Comic Sans MS"/>
          <w:color w:val="BF8F00" w:themeColor="accent4" w:themeShade="BF"/>
        </w:rPr>
      </w:pPr>
      <w:r w:rsidRPr="00B118B2">
        <w:rPr>
          <w:rFonts w:ascii="Comic Sans MS" w:hAnsi="Comic Sans MS"/>
          <w:color w:val="BF8F00" w:themeColor="accent4" w:themeShade="BF"/>
        </w:rPr>
        <w:t>Children are aware of good health practices and motivated to promote them</w:t>
      </w:r>
    </w:p>
    <w:p w:rsidR="00B118B2" w:rsidRPr="00B118B2" w:rsidRDefault="00B118B2" w:rsidP="00B118B2">
      <w:pPr>
        <w:pStyle w:val="ListParagraph"/>
        <w:numPr>
          <w:ilvl w:val="0"/>
          <w:numId w:val="29"/>
        </w:numPr>
        <w:spacing w:line="360" w:lineRule="auto"/>
        <w:rPr>
          <w:rFonts w:ascii="Comic Sans MS" w:hAnsi="Comic Sans MS"/>
          <w:color w:val="BF8F00" w:themeColor="accent4" w:themeShade="BF"/>
        </w:rPr>
      </w:pPr>
      <w:r>
        <w:rPr>
          <w:rFonts w:ascii="Comic Sans MS" w:hAnsi="Comic Sans MS"/>
          <w:noProof/>
          <w:color w:val="BF8F00" w:themeColor="accent4" w:themeShade="BF"/>
        </w:rPr>
        <w:drawing>
          <wp:anchor distT="0" distB="0" distL="114300" distR="114300" simplePos="0" relativeHeight="251674624" behindDoc="0" locked="0" layoutInCell="1" allowOverlap="1">
            <wp:simplePos x="0" y="0"/>
            <wp:positionH relativeFrom="margin">
              <wp:align>right</wp:align>
            </wp:positionH>
            <wp:positionV relativeFrom="margin">
              <wp:posOffset>1372870</wp:posOffset>
            </wp:positionV>
            <wp:extent cx="2751455" cy="2992120"/>
            <wp:effectExtent l="0" t="133350" r="0" b="93980"/>
            <wp:wrapSquare wrapText="bothSides"/>
            <wp:docPr id="14" name="Picture 1" descr="C:\Users\user\Pictures\IMG_20150919_1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150919_114330.jpg"/>
                    <pic:cNvPicPr>
                      <a:picLocks noChangeAspect="1" noChangeArrowheads="1"/>
                    </pic:cNvPicPr>
                  </pic:nvPicPr>
                  <pic:blipFill>
                    <a:blip r:embed="rId42" cstate="print"/>
                    <a:srcRect/>
                    <a:stretch>
                      <a:fillRect/>
                    </a:stretch>
                  </pic:blipFill>
                  <pic:spPr bwMode="auto">
                    <a:xfrm>
                      <a:off x="0" y="0"/>
                      <a:ext cx="2751455" cy="2992120"/>
                    </a:xfrm>
                    <a:prstGeom prst="rect">
                      <a:avLst/>
                    </a:prstGeom>
                    <a:noFill/>
                    <a:ln w="9525">
                      <a:noFill/>
                      <a:miter lim="800000"/>
                      <a:headEnd/>
                      <a:tailEnd/>
                    </a:ln>
                    <a:scene3d>
                      <a:camera prst="isometricOffAxis2Left"/>
                      <a:lightRig rig="threePt" dir="t"/>
                    </a:scene3d>
                  </pic:spPr>
                </pic:pic>
              </a:graphicData>
            </a:graphic>
          </wp:anchor>
        </w:drawing>
      </w:r>
      <w:r w:rsidRPr="00B118B2">
        <w:rPr>
          <w:rFonts w:ascii="Comic Sans MS" w:hAnsi="Comic Sans MS"/>
          <w:color w:val="BF8F00" w:themeColor="accent4" w:themeShade="BF"/>
        </w:rPr>
        <w:t>Women are now more careful about their diet and men of the family have been doing well to take care of them.</w:t>
      </w:r>
    </w:p>
    <w:p w:rsidR="00B118B2" w:rsidRPr="00B118B2" w:rsidRDefault="00B118B2" w:rsidP="00B118B2">
      <w:pPr>
        <w:pStyle w:val="ListParagraph"/>
        <w:numPr>
          <w:ilvl w:val="0"/>
          <w:numId w:val="29"/>
        </w:numPr>
        <w:spacing w:line="360" w:lineRule="auto"/>
        <w:rPr>
          <w:rFonts w:ascii="Comic Sans MS" w:hAnsi="Comic Sans MS"/>
          <w:color w:val="BF8F00" w:themeColor="accent4" w:themeShade="BF"/>
        </w:rPr>
      </w:pPr>
      <w:r w:rsidRPr="00B118B2">
        <w:rPr>
          <w:rFonts w:ascii="Comic Sans MS" w:hAnsi="Comic Sans MS"/>
          <w:color w:val="BF8F00" w:themeColor="accent4" w:themeShade="BF"/>
        </w:rPr>
        <w:t>Two medical interns have been hired in the vicinity providing four visits a week under the supervision of local doctors.</w:t>
      </w:r>
    </w:p>
    <w:p w:rsidR="00B118B2" w:rsidRDefault="00B118B2" w:rsidP="00B118B2">
      <w:pPr>
        <w:pStyle w:val="ListParagraph"/>
        <w:numPr>
          <w:ilvl w:val="0"/>
          <w:numId w:val="29"/>
        </w:numPr>
        <w:spacing w:line="360" w:lineRule="auto"/>
        <w:rPr>
          <w:rFonts w:ascii="Comic Sans MS" w:hAnsi="Comic Sans MS"/>
          <w:color w:val="BF8F00" w:themeColor="accent4" w:themeShade="BF"/>
        </w:rPr>
      </w:pPr>
      <w:r w:rsidRPr="00B118B2">
        <w:rPr>
          <w:rFonts w:ascii="Comic Sans MS" w:hAnsi="Comic Sans MS"/>
          <w:color w:val="BF8F00" w:themeColor="accent4" w:themeShade="BF"/>
        </w:rPr>
        <w:t>Polio camp soon to be organized in the month of November.</w:t>
      </w:r>
    </w:p>
    <w:p w:rsidR="00821AAF" w:rsidRDefault="00B118B2" w:rsidP="00821AAF">
      <w:pPr>
        <w:spacing w:line="360" w:lineRule="auto"/>
        <w:jc w:val="both"/>
        <w:rPr>
          <w:rFonts w:ascii="Comic Sans MS" w:hAnsi="Comic Sans MS"/>
          <w:color w:val="BF8F00" w:themeColor="accent4" w:themeShade="BF"/>
        </w:rPr>
      </w:pPr>
      <w:r>
        <w:rPr>
          <w:rFonts w:ascii="Comic Sans MS" w:hAnsi="Comic Sans MS"/>
          <w:color w:val="BF8F00" w:themeColor="accent4" w:themeShade="BF"/>
        </w:rPr>
        <w:t>An article regarding good health</w:t>
      </w:r>
      <w:r w:rsidR="00821AAF">
        <w:rPr>
          <w:rFonts w:ascii="Comic Sans MS" w:hAnsi="Comic Sans MS"/>
          <w:color w:val="BF8F00" w:themeColor="accent4" w:themeShade="BF"/>
        </w:rPr>
        <w:t xml:space="preserve"> practices was also published in the local daily mentioning the contributions of the NGO and its volunteers.</w:t>
      </w:r>
    </w:p>
    <w:p w:rsidR="00821AAF" w:rsidRDefault="00821AAF" w:rsidP="00821AAF">
      <w:pPr>
        <w:spacing w:line="360" w:lineRule="auto"/>
        <w:jc w:val="both"/>
        <w:rPr>
          <w:rFonts w:ascii="Comic Sans MS" w:hAnsi="Comic Sans MS"/>
          <w:color w:val="BF8F00" w:themeColor="accent4" w:themeShade="BF"/>
        </w:rPr>
      </w:pPr>
    </w:p>
    <w:p w:rsidR="00821AAF" w:rsidRDefault="00821AAF" w:rsidP="00821AAF">
      <w:pPr>
        <w:spacing w:line="360" w:lineRule="auto"/>
        <w:jc w:val="both"/>
        <w:rPr>
          <w:rFonts w:ascii="Comic Sans MS" w:hAnsi="Comic Sans MS"/>
          <w:color w:val="BF8F00" w:themeColor="accent4" w:themeShade="BF"/>
        </w:rPr>
      </w:pPr>
      <w:r w:rsidRPr="00821AAF">
        <w:rPr>
          <w:rFonts w:ascii="Comic Sans MS" w:hAnsi="Comic Sans MS"/>
          <w:noProof/>
          <w:color w:val="BF8F00" w:themeColor="accent4" w:themeShade="BF"/>
        </w:rPr>
        <w:drawing>
          <wp:inline distT="0" distB="0" distL="0" distR="0">
            <wp:extent cx="6240244" cy="2591288"/>
            <wp:effectExtent l="171450" t="133350" r="408206" b="342412"/>
            <wp:docPr id="16" name="Picture 2" descr="C:\Users\user\Pictures\IMG-2015082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150821-WA0059.jpg"/>
                    <pic:cNvPicPr>
                      <a:picLocks noChangeAspect="1" noChangeArrowheads="1"/>
                    </pic:cNvPicPr>
                  </pic:nvPicPr>
                  <pic:blipFill>
                    <a:blip r:embed="rId43" cstate="print"/>
                    <a:srcRect/>
                    <a:stretch>
                      <a:fillRect/>
                    </a:stretch>
                  </pic:blipFill>
                  <pic:spPr bwMode="auto">
                    <a:xfrm>
                      <a:off x="0" y="0"/>
                      <a:ext cx="6244981" cy="2593255"/>
                    </a:xfrm>
                    <a:prstGeom prst="rect">
                      <a:avLst/>
                    </a:prstGeom>
                    <a:ln>
                      <a:solidFill>
                        <a:schemeClr val="accent4">
                          <a:lumMod val="75000"/>
                        </a:schemeClr>
                      </a:solidFill>
                    </a:ln>
                    <a:effectLst>
                      <a:outerShdw blurRad="292100" dist="139700" dir="2700000" algn="tl" rotWithShape="0">
                        <a:srgbClr val="333333">
                          <a:alpha val="65000"/>
                        </a:srgbClr>
                      </a:outerShdw>
                    </a:effectLst>
                  </pic:spPr>
                </pic:pic>
              </a:graphicData>
            </a:graphic>
          </wp:inline>
        </w:drawing>
      </w:r>
    </w:p>
    <w:p w:rsidR="00821AAF" w:rsidRDefault="00AF6876" w:rsidP="00821AAF">
      <w:pPr>
        <w:spacing w:line="360" w:lineRule="auto"/>
        <w:jc w:val="both"/>
        <w:rPr>
          <w:rFonts w:ascii="Comic Sans MS" w:hAnsi="Comic Sans MS"/>
          <w:b/>
          <w:bCs/>
          <w:color w:val="BF8F00" w:themeColor="accent4" w:themeShade="BF"/>
          <w:u w:val="single"/>
        </w:rPr>
      </w:pPr>
      <w:r w:rsidRPr="00AF6876">
        <w:rPr>
          <w:rFonts w:ascii="Comic Sans MS" w:hAnsi="Comic Sans MS"/>
          <w:b/>
          <w:bCs/>
          <w:color w:val="BF8F00" w:themeColor="accent4" w:themeShade="BF"/>
        </w:rPr>
        <w:lastRenderedPageBreak/>
        <w:t xml:space="preserve">2. </w:t>
      </w:r>
      <w:r w:rsidRPr="00AF6876">
        <w:rPr>
          <w:rFonts w:ascii="Comic Sans MS" w:hAnsi="Comic Sans MS"/>
          <w:b/>
          <w:bCs/>
          <w:color w:val="BF8F00" w:themeColor="accent4" w:themeShade="BF"/>
          <w:u w:val="single"/>
        </w:rPr>
        <w:t>Education</w:t>
      </w:r>
    </w:p>
    <w:p w:rsidR="009E69FE" w:rsidRPr="009E69FE" w:rsidRDefault="009E69FE" w:rsidP="009E69FE">
      <w:pPr>
        <w:spacing w:line="360" w:lineRule="auto"/>
        <w:jc w:val="center"/>
        <w:rPr>
          <w:rFonts w:ascii="Comic Sans MS" w:hAnsi="Comic Sans MS"/>
          <w:b/>
          <w:bCs/>
          <w:color w:val="BF8F00" w:themeColor="accent4" w:themeShade="BF"/>
        </w:rPr>
      </w:pPr>
      <w:r w:rsidRPr="009E69FE">
        <w:rPr>
          <w:rFonts w:ascii="Comic Sans MS" w:hAnsi="Comic Sans MS"/>
          <w:b/>
          <w:bCs/>
          <w:noProof/>
          <w:color w:val="BF8F00" w:themeColor="accent4" w:themeShade="BF"/>
        </w:rPr>
        <w:drawing>
          <wp:anchor distT="0" distB="0" distL="114300" distR="114300" simplePos="0" relativeHeight="251676672" behindDoc="0" locked="0" layoutInCell="1" allowOverlap="1">
            <wp:simplePos x="0" y="0"/>
            <wp:positionH relativeFrom="margin">
              <wp:posOffset>4355465</wp:posOffset>
            </wp:positionH>
            <wp:positionV relativeFrom="margin">
              <wp:posOffset>457200</wp:posOffset>
            </wp:positionV>
            <wp:extent cx="2162810" cy="2179955"/>
            <wp:effectExtent l="0" t="114300" r="0" b="86995"/>
            <wp:wrapSquare wrapText="bothSides"/>
            <wp:docPr id="18" name="Picture 17" descr="IMG-201509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921-WA0017.jpg"/>
                    <pic:cNvPicPr/>
                  </pic:nvPicPr>
                  <pic:blipFill>
                    <a:blip r:embed="rId44" cstate="print"/>
                    <a:stretch>
                      <a:fillRect/>
                    </a:stretch>
                  </pic:blipFill>
                  <pic:spPr>
                    <a:xfrm>
                      <a:off x="0" y="0"/>
                      <a:ext cx="2162810" cy="2179955"/>
                    </a:xfrm>
                    <a:prstGeom prst="rect">
                      <a:avLst/>
                    </a:prstGeom>
                    <a:ln>
                      <a:solidFill>
                        <a:schemeClr val="accent4">
                          <a:lumMod val="75000"/>
                        </a:schemeClr>
                      </a:solidFill>
                    </a:ln>
                    <a:scene3d>
                      <a:camera prst="isometricOffAxis2Left"/>
                      <a:lightRig rig="threePt" dir="t"/>
                    </a:scene3d>
                  </pic:spPr>
                </pic:pic>
              </a:graphicData>
            </a:graphic>
          </wp:anchor>
        </w:drawing>
      </w:r>
      <w:r w:rsidRPr="009E69FE">
        <w:rPr>
          <w:rFonts w:ascii="Comic Sans MS" w:hAnsi="Comic Sans MS"/>
          <w:b/>
          <w:bCs/>
          <w:noProof/>
          <w:color w:val="BF8F00" w:themeColor="accent4" w:themeShade="BF"/>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2242038" cy="2239254"/>
            <wp:effectExtent l="0" t="114300" r="0" b="84846"/>
            <wp:wrapSquare wrapText="bothSides"/>
            <wp:docPr id="17" name="Picture 3" descr="C:\Users\user\Pictures\IMG_20150822_07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150822_075851.jpg"/>
                    <pic:cNvPicPr>
                      <a:picLocks noChangeAspect="1" noChangeArrowheads="1"/>
                    </pic:cNvPicPr>
                  </pic:nvPicPr>
                  <pic:blipFill>
                    <a:blip r:embed="rId45" cstate="print"/>
                    <a:srcRect/>
                    <a:stretch>
                      <a:fillRect/>
                    </a:stretch>
                  </pic:blipFill>
                  <pic:spPr bwMode="auto">
                    <a:xfrm>
                      <a:off x="0" y="0"/>
                      <a:ext cx="2242038" cy="2239254"/>
                    </a:xfrm>
                    <a:prstGeom prst="rect">
                      <a:avLst/>
                    </a:prstGeom>
                    <a:noFill/>
                    <a:ln w="9525">
                      <a:solidFill>
                        <a:schemeClr val="accent4">
                          <a:lumMod val="75000"/>
                        </a:schemeClr>
                      </a:solidFill>
                      <a:miter lim="800000"/>
                      <a:headEnd/>
                      <a:tailEnd/>
                    </a:ln>
                    <a:scene3d>
                      <a:camera prst="isometricOffAxis1Right"/>
                      <a:lightRig rig="threePt" dir="t"/>
                    </a:scene3d>
                  </pic:spPr>
                </pic:pic>
              </a:graphicData>
            </a:graphic>
          </wp:anchor>
        </w:drawing>
      </w:r>
      <w:proofErr w:type="gramStart"/>
      <w:r w:rsidRPr="009E69FE">
        <w:rPr>
          <w:rFonts w:ascii="Comic Sans MS" w:hAnsi="Comic Sans MS"/>
          <w:b/>
          <w:bCs/>
          <w:color w:val="BF8F00" w:themeColor="accent4" w:themeShade="BF"/>
        </w:rPr>
        <w:t>When you are educated.</w:t>
      </w:r>
      <w:proofErr w:type="gramEnd"/>
      <w:r w:rsidRPr="009E69FE">
        <w:rPr>
          <w:rFonts w:ascii="Comic Sans MS" w:hAnsi="Comic Sans MS"/>
          <w:b/>
          <w:bCs/>
          <w:color w:val="BF8F00" w:themeColor="accent4" w:themeShade="BF"/>
        </w:rPr>
        <w:t xml:space="preserve"> </w:t>
      </w:r>
    </w:p>
    <w:p w:rsidR="009E69FE" w:rsidRPr="009E69FE" w:rsidRDefault="009E69FE" w:rsidP="009E69FE">
      <w:pPr>
        <w:spacing w:line="360" w:lineRule="auto"/>
        <w:jc w:val="center"/>
        <w:rPr>
          <w:rFonts w:ascii="Comic Sans MS" w:hAnsi="Comic Sans MS"/>
          <w:b/>
          <w:bCs/>
          <w:color w:val="BF8F00" w:themeColor="accent4" w:themeShade="BF"/>
        </w:rPr>
      </w:pPr>
      <w:r w:rsidRPr="009E69FE">
        <w:rPr>
          <w:rFonts w:ascii="Comic Sans MS" w:hAnsi="Comic Sans MS"/>
          <w:b/>
          <w:bCs/>
          <w:color w:val="BF8F00" w:themeColor="accent4" w:themeShade="BF"/>
        </w:rPr>
        <w:t>You should practice enrichment.</w:t>
      </w:r>
    </w:p>
    <w:p w:rsidR="009E69FE" w:rsidRPr="009E69FE" w:rsidRDefault="009E69FE" w:rsidP="009E69FE">
      <w:pPr>
        <w:spacing w:line="360" w:lineRule="auto"/>
        <w:jc w:val="center"/>
        <w:rPr>
          <w:rFonts w:ascii="Comic Sans MS" w:hAnsi="Comic Sans MS"/>
          <w:b/>
          <w:bCs/>
          <w:color w:val="BF8F00" w:themeColor="accent4" w:themeShade="BF"/>
        </w:rPr>
      </w:pPr>
      <w:proofErr w:type="gramStart"/>
      <w:r w:rsidRPr="009E69FE">
        <w:rPr>
          <w:rFonts w:ascii="Comic Sans MS" w:hAnsi="Comic Sans MS"/>
          <w:b/>
          <w:bCs/>
          <w:color w:val="BF8F00" w:themeColor="accent4" w:themeShade="BF"/>
        </w:rPr>
        <w:t>When you feel enriched.</w:t>
      </w:r>
      <w:proofErr w:type="gramEnd"/>
    </w:p>
    <w:p w:rsidR="009E69FE" w:rsidRPr="009E69FE" w:rsidRDefault="009E69FE" w:rsidP="009E69FE">
      <w:pPr>
        <w:spacing w:line="360" w:lineRule="auto"/>
        <w:jc w:val="center"/>
        <w:rPr>
          <w:rFonts w:ascii="Comic Sans MS" w:hAnsi="Comic Sans MS"/>
          <w:b/>
          <w:bCs/>
          <w:color w:val="BF8F00" w:themeColor="accent4" w:themeShade="BF"/>
        </w:rPr>
      </w:pPr>
      <w:r w:rsidRPr="009E69FE">
        <w:rPr>
          <w:rFonts w:ascii="Comic Sans MS" w:hAnsi="Comic Sans MS"/>
          <w:b/>
          <w:bCs/>
          <w:color w:val="BF8F00" w:themeColor="accent4" w:themeShade="BF"/>
        </w:rPr>
        <w:t>Try sharing.</w:t>
      </w:r>
    </w:p>
    <w:p w:rsidR="009E69FE" w:rsidRPr="009E69FE" w:rsidRDefault="009E69FE" w:rsidP="009E69FE">
      <w:pPr>
        <w:spacing w:line="360" w:lineRule="auto"/>
        <w:jc w:val="center"/>
        <w:rPr>
          <w:rFonts w:ascii="Comic Sans MS" w:hAnsi="Comic Sans MS"/>
          <w:b/>
          <w:bCs/>
          <w:color w:val="BF8F00" w:themeColor="accent4" w:themeShade="BF"/>
        </w:rPr>
      </w:pPr>
      <w:r w:rsidRPr="009E69FE">
        <w:rPr>
          <w:rFonts w:ascii="Comic Sans MS" w:hAnsi="Comic Sans MS"/>
          <w:b/>
          <w:bCs/>
          <w:color w:val="BF8F00" w:themeColor="accent4" w:themeShade="BF"/>
        </w:rPr>
        <w:t>Once you share you grow.</w:t>
      </w:r>
    </w:p>
    <w:p w:rsidR="009E69FE" w:rsidRPr="009E69FE" w:rsidRDefault="009E69FE" w:rsidP="009E69FE">
      <w:pPr>
        <w:spacing w:line="360" w:lineRule="auto"/>
        <w:jc w:val="center"/>
        <w:rPr>
          <w:rFonts w:ascii="Comic Sans MS" w:hAnsi="Comic Sans MS"/>
          <w:b/>
          <w:bCs/>
          <w:color w:val="BF8F00" w:themeColor="accent4" w:themeShade="BF"/>
        </w:rPr>
      </w:pPr>
      <w:r w:rsidRPr="009E69FE">
        <w:rPr>
          <w:rFonts w:ascii="Comic Sans MS" w:hAnsi="Comic Sans MS"/>
          <w:b/>
          <w:bCs/>
          <w:color w:val="BF8F00" w:themeColor="accent4" w:themeShade="BF"/>
        </w:rPr>
        <w:t>Grow not as a professional</w:t>
      </w:r>
      <w:r>
        <w:rPr>
          <w:rFonts w:ascii="Comic Sans MS" w:hAnsi="Comic Sans MS"/>
          <w:b/>
          <w:bCs/>
          <w:color w:val="BF8F00" w:themeColor="accent4" w:themeShade="BF"/>
        </w:rPr>
        <w:t xml:space="preserve">  </w:t>
      </w:r>
      <w:r>
        <w:rPr>
          <w:rFonts w:ascii="Comic Sans MS" w:hAnsi="Comic Sans MS"/>
          <w:b/>
          <w:bCs/>
          <w:color w:val="BF8F00" w:themeColor="accent4" w:themeShade="BF"/>
        </w:rPr>
        <w:tab/>
      </w:r>
      <w:r w:rsidRPr="009E69FE">
        <w:rPr>
          <w:rFonts w:ascii="Comic Sans MS" w:hAnsi="Comic Sans MS"/>
          <w:b/>
          <w:bCs/>
          <w:color w:val="BF8F00" w:themeColor="accent4" w:themeShade="BF"/>
        </w:rPr>
        <w:t>but as a good human being.</w:t>
      </w:r>
    </w:p>
    <w:p w:rsidR="009E69FE" w:rsidRDefault="00451A75" w:rsidP="00821AAF">
      <w:pPr>
        <w:spacing w:line="360" w:lineRule="auto"/>
        <w:jc w:val="both"/>
        <w:rPr>
          <w:rFonts w:ascii="Comic Sans MS" w:hAnsi="Comic Sans MS"/>
          <w:color w:val="BF8F00" w:themeColor="accent4" w:themeShade="BF"/>
        </w:rPr>
      </w:pPr>
      <w:r>
        <w:rPr>
          <w:rFonts w:ascii="Comic Sans MS" w:hAnsi="Comic Sans MS"/>
          <w:color w:val="BF8F00" w:themeColor="accent4" w:themeShade="BF"/>
        </w:rPr>
        <w:t xml:space="preserve">Throughout our field work it was important to take education reforms in the village with the highest priority. We went to households and talked to villagers to send their children to study rather than growing crops. The following work was done to breach the gap of </w:t>
      </w:r>
      <w:proofErr w:type="spellStart"/>
      <w:r>
        <w:rPr>
          <w:rFonts w:ascii="Comic Sans MS" w:hAnsi="Comic Sans MS"/>
          <w:color w:val="BF8F00" w:themeColor="accent4" w:themeShade="BF"/>
        </w:rPr>
        <w:t>non education</w:t>
      </w:r>
      <w:proofErr w:type="spellEnd"/>
      <w:r>
        <w:rPr>
          <w:rFonts w:ascii="Comic Sans MS" w:hAnsi="Comic Sans MS"/>
          <w:color w:val="BF8F00" w:themeColor="accent4" w:themeShade="BF"/>
        </w:rPr>
        <w:t xml:space="preserve"> among villagers:</w:t>
      </w:r>
    </w:p>
    <w:p w:rsidR="00722A47" w:rsidRDefault="00722A47" w:rsidP="00821AAF">
      <w:pPr>
        <w:spacing w:line="360" w:lineRule="auto"/>
        <w:jc w:val="both"/>
        <w:rPr>
          <w:rFonts w:ascii="Comic Sans MS" w:hAnsi="Comic Sans MS"/>
          <w:color w:val="BF8F00" w:themeColor="accent4" w:themeShade="BF"/>
        </w:rPr>
      </w:pPr>
      <w:r>
        <w:rPr>
          <w:rFonts w:ascii="Comic Sans MS" w:hAnsi="Comic Sans MS"/>
          <w:noProof/>
          <w:color w:val="BF8F00" w:themeColor="accent4" w:themeShade="BF"/>
        </w:rPr>
        <w:drawing>
          <wp:inline distT="0" distB="0" distL="0" distR="0">
            <wp:extent cx="6264707" cy="3043799"/>
            <wp:effectExtent l="152400" t="57150" r="78943" b="80401"/>
            <wp:docPr id="22" name="Picture 4" descr="C:\Users\user\Pictures\IMG_20150919_1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20150919_110307.jpg"/>
                    <pic:cNvPicPr>
                      <a:picLocks noChangeAspect="1" noChangeArrowheads="1"/>
                    </pic:cNvPicPr>
                  </pic:nvPicPr>
                  <pic:blipFill>
                    <a:blip r:embed="rId46" cstate="print"/>
                    <a:srcRect/>
                    <a:stretch>
                      <a:fillRect/>
                    </a:stretch>
                  </pic:blipFill>
                  <pic:spPr bwMode="auto">
                    <a:xfrm>
                      <a:off x="0" y="0"/>
                      <a:ext cx="6263640" cy="3043281"/>
                    </a:xfrm>
                    <a:prstGeom prst="roundRect">
                      <a:avLst>
                        <a:gd name="adj" fmla="val 16667"/>
                      </a:avLst>
                    </a:prstGeom>
                    <a:ln>
                      <a:solidFill>
                        <a:schemeClr val="accent4">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2A47" w:rsidRDefault="00722A47" w:rsidP="00821AAF">
      <w:pPr>
        <w:spacing w:line="360" w:lineRule="auto"/>
        <w:jc w:val="both"/>
        <w:rPr>
          <w:rFonts w:ascii="Comic Sans MS" w:hAnsi="Comic Sans MS"/>
          <w:color w:val="BF8F00" w:themeColor="accent4" w:themeShade="BF"/>
        </w:rPr>
      </w:pPr>
      <w:r>
        <w:rPr>
          <w:rFonts w:ascii="Comic Sans MS" w:hAnsi="Comic Sans MS"/>
          <w:color w:val="BF8F00" w:themeColor="accent4" w:themeShade="BF"/>
        </w:rPr>
        <w:lastRenderedPageBreak/>
        <w:t xml:space="preserve">This is one of the recent sites selected and extended for the </w:t>
      </w:r>
      <w:r w:rsidRPr="00722A47">
        <w:rPr>
          <w:rFonts w:ascii="Comic Sans MS" w:hAnsi="Comic Sans MS"/>
          <w:b/>
          <w:bCs/>
          <w:color w:val="BF8F00" w:themeColor="accent4" w:themeShade="BF"/>
        </w:rPr>
        <w:t>55 students</w:t>
      </w:r>
      <w:r>
        <w:rPr>
          <w:rFonts w:ascii="Comic Sans MS" w:hAnsi="Comic Sans MS"/>
          <w:color w:val="BF8F00" w:themeColor="accent4" w:themeShade="BF"/>
        </w:rPr>
        <w:t>. We are happy to say that parents are sending their children in more numbers than ever before. There has been an increase in the number girl students and we are focusing towards women empowerment.</w:t>
      </w:r>
    </w:p>
    <w:p w:rsidR="00722A47" w:rsidRDefault="00C21CAD" w:rsidP="00937411">
      <w:pPr>
        <w:spacing w:line="360" w:lineRule="auto"/>
        <w:ind w:left="720"/>
        <w:jc w:val="both"/>
        <w:rPr>
          <w:rFonts w:ascii="Comic Sans MS" w:hAnsi="Comic Sans MS"/>
          <w:color w:val="BF8F00" w:themeColor="accent4" w:themeShade="BF"/>
        </w:rPr>
      </w:pPr>
      <w:r>
        <w:rPr>
          <w:rFonts w:ascii="Comic Sans MS" w:hAnsi="Comic Sans MS"/>
          <w:noProof/>
          <w:color w:val="BF8F00" w:themeColor="accent4" w:themeShade="BF"/>
        </w:rPr>
        <w:drawing>
          <wp:inline distT="0" distB="0" distL="0" distR="0">
            <wp:extent cx="5570159" cy="3936139"/>
            <wp:effectExtent l="19050" t="0" r="0" b="0"/>
            <wp:docPr id="26" name="Picture 5" descr="C:\Users\user\Pictures\IMG-201509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150923-WA0023.jpg"/>
                    <pic:cNvPicPr>
                      <a:picLocks noChangeAspect="1" noChangeArrowheads="1"/>
                    </pic:cNvPicPr>
                  </pic:nvPicPr>
                  <pic:blipFill>
                    <a:blip r:embed="rId47" cstate="print"/>
                    <a:srcRect/>
                    <a:stretch>
                      <a:fillRect/>
                    </a:stretch>
                  </pic:blipFill>
                  <pic:spPr bwMode="auto">
                    <a:xfrm>
                      <a:off x="0" y="0"/>
                      <a:ext cx="5580748" cy="3943622"/>
                    </a:xfrm>
                    <a:prstGeom prst="rect">
                      <a:avLst/>
                    </a:prstGeom>
                    <a:noFill/>
                    <a:ln w="9525">
                      <a:noFill/>
                      <a:miter lim="800000"/>
                      <a:headEnd/>
                      <a:tailEnd/>
                    </a:ln>
                  </pic:spPr>
                </pic:pic>
              </a:graphicData>
            </a:graphic>
          </wp:inline>
        </w:drawing>
      </w:r>
    </w:p>
    <w:p w:rsidR="00451A75" w:rsidRPr="003B002B" w:rsidRDefault="00451A75" w:rsidP="003B002B">
      <w:pPr>
        <w:pStyle w:val="ListParagraph"/>
        <w:numPr>
          <w:ilvl w:val="0"/>
          <w:numId w:val="30"/>
        </w:numPr>
        <w:spacing w:line="360" w:lineRule="auto"/>
        <w:jc w:val="both"/>
        <w:rPr>
          <w:rFonts w:ascii="Comic Sans MS" w:hAnsi="Comic Sans MS"/>
          <w:color w:val="BF8F00" w:themeColor="accent4" w:themeShade="BF"/>
        </w:rPr>
      </w:pPr>
      <w:r w:rsidRPr="003B002B">
        <w:rPr>
          <w:rFonts w:ascii="Comic Sans MS" w:hAnsi="Comic Sans MS"/>
          <w:color w:val="BF8F00" w:themeColor="accent4" w:themeShade="BF"/>
        </w:rPr>
        <w:t>Awareness about governmental education schemes where children can be benefited with low fees.</w:t>
      </w:r>
    </w:p>
    <w:p w:rsidR="00451A75" w:rsidRPr="003B002B" w:rsidRDefault="00451A75" w:rsidP="003B002B">
      <w:pPr>
        <w:pStyle w:val="ListParagraph"/>
        <w:numPr>
          <w:ilvl w:val="0"/>
          <w:numId w:val="30"/>
        </w:numPr>
        <w:spacing w:line="360" w:lineRule="auto"/>
        <w:jc w:val="both"/>
        <w:rPr>
          <w:rFonts w:ascii="Comic Sans MS" w:hAnsi="Comic Sans MS"/>
          <w:color w:val="BF8F00" w:themeColor="accent4" w:themeShade="BF"/>
        </w:rPr>
      </w:pPr>
      <w:r w:rsidRPr="003B002B">
        <w:rPr>
          <w:rFonts w:ascii="Comic Sans MS" w:hAnsi="Comic Sans MS"/>
          <w:color w:val="BF8F00" w:themeColor="accent4" w:themeShade="BF"/>
        </w:rPr>
        <w:t xml:space="preserve">Funds deposited in the local school </w:t>
      </w:r>
      <w:r w:rsidR="00F90321" w:rsidRPr="003B002B">
        <w:rPr>
          <w:rFonts w:ascii="Comic Sans MS" w:hAnsi="Comic Sans MS"/>
          <w:color w:val="BF8F00" w:themeColor="accent4" w:themeShade="BF"/>
        </w:rPr>
        <w:t xml:space="preserve">for </w:t>
      </w:r>
      <w:proofErr w:type="spellStart"/>
      <w:r w:rsidR="00F90321" w:rsidRPr="003B002B">
        <w:rPr>
          <w:rFonts w:ascii="Comic Sans MS" w:hAnsi="Comic Sans MS"/>
          <w:color w:val="BF8F00" w:themeColor="accent4" w:themeShade="BF"/>
        </w:rPr>
        <w:t>approx</w:t>
      </w:r>
      <w:proofErr w:type="spellEnd"/>
      <w:r w:rsidR="00F90321" w:rsidRPr="003B002B">
        <w:rPr>
          <w:rFonts w:ascii="Comic Sans MS" w:hAnsi="Comic Sans MS"/>
          <w:color w:val="BF8F00" w:themeColor="accent4" w:themeShade="BF"/>
        </w:rPr>
        <w:t xml:space="preserve"> 10 students with annual subscription of </w:t>
      </w:r>
      <w:proofErr w:type="spellStart"/>
      <w:r w:rsidR="00F90321" w:rsidRPr="003B002B">
        <w:rPr>
          <w:rFonts w:ascii="Comic Sans MS" w:hAnsi="Comic Sans MS"/>
          <w:color w:val="BF8F00" w:themeColor="accent4" w:themeShade="BF"/>
        </w:rPr>
        <w:t>Rs</w:t>
      </w:r>
      <w:proofErr w:type="spellEnd"/>
      <w:r w:rsidR="00F90321" w:rsidRPr="003B002B">
        <w:rPr>
          <w:rFonts w:ascii="Comic Sans MS" w:hAnsi="Comic Sans MS"/>
          <w:color w:val="BF8F00" w:themeColor="accent4" w:themeShade="BF"/>
        </w:rPr>
        <w:t xml:space="preserve"> 2400 for lifetime.</w:t>
      </w:r>
    </w:p>
    <w:p w:rsidR="00F90321" w:rsidRPr="003B002B" w:rsidRDefault="00F90321" w:rsidP="003B002B">
      <w:pPr>
        <w:pStyle w:val="ListParagraph"/>
        <w:numPr>
          <w:ilvl w:val="0"/>
          <w:numId w:val="30"/>
        </w:numPr>
        <w:spacing w:line="360" w:lineRule="auto"/>
        <w:jc w:val="both"/>
        <w:rPr>
          <w:rFonts w:ascii="Comic Sans MS" w:hAnsi="Comic Sans MS"/>
          <w:color w:val="BF8F00" w:themeColor="accent4" w:themeShade="BF"/>
        </w:rPr>
      </w:pPr>
      <w:r w:rsidRPr="003B002B">
        <w:rPr>
          <w:rFonts w:ascii="Comic Sans MS" w:hAnsi="Comic Sans MS"/>
          <w:color w:val="BF8F00" w:themeColor="accent4" w:themeShade="BF"/>
        </w:rPr>
        <w:t>Re admission of 55 students over the span of three months.</w:t>
      </w:r>
    </w:p>
    <w:p w:rsidR="003B002B" w:rsidRPr="003B002B" w:rsidRDefault="00F90321" w:rsidP="003B002B">
      <w:pPr>
        <w:pStyle w:val="ListParagraph"/>
        <w:numPr>
          <w:ilvl w:val="0"/>
          <w:numId w:val="30"/>
        </w:numPr>
        <w:spacing w:line="360" w:lineRule="auto"/>
        <w:jc w:val="both"/>
        <w:rPr>
          <w:rFonts w:ascii="Comic Sans MS" w:hAnsi="Comic Sans MS"/>
          <w:color w:val="BF8F00" w:themeColor="accent4" w:themeShade="BF"/>
        </w:rPr>
      </w:pPr>
      <w:r w:rsidRPr="003B002B">
        <w:rPr>
          <w:rFonts w:ascii="Comic Sans MS" w:hAnsi="Comic Sans MS"/>
          <w:color w:val="BF8F00" w:themeColor="accent4" w:themeShade="BF"/>
        </w:rPr>
        <w:t>Setup of tuition center</w:t>
      </w:r>
      <w:r w:rsidR="00A44F00" w:rsidRPr="003B002B">
        <w:rPr>
          <w:rFonts w:ascii="Comic Sans MS" w:hAnsi="Comic Sans MS"/>
          <w:color w:val="BF8F00" w:themeColor="accent4" w:themeShade="BF"/>
        </w:rPr>
        <w:t xml:space="preserve"> with a capacity of 200 students. All children for whom we could not create opportunities for schooling can avail free tuitions to prepare for 6th standard </w:t>
      </w:r>
      <w:proofErr w:type="spellStart"/>
      <w:r w:rsidR="003B002B" w:rsidRPr="003B002B">
        <w:rPr>
          <w:rFonts w:ascii="Comic Sans MS" w:hAnsi="Comic Sans MS"/>
          <w:color w:val="BF8F00" w:themeColor="accent4" w:themeShade="BF"/>
        </w:rPr>
        <w:t>Navyodya</w:t>
      </w:r>
      <w:proofErr w:type="spellEnd"/>
      <w:r w:rsidR="003B002B" w:rsidRPr="003B002B">
        <w:rPr>
          <w:rFonts w:ascii="Comic Sans MS" w:hAnsi="Comic Sans MS"/>
          <w:color w:val="BF8F00" w:themeColor="accent4" w:themeShade="BF"/>
        </w:rPr>
        <w:t xml:space="preserve"> Entrance Exam.</w:t>
      </w:r>
    </w:p>
    <w:p w:rsidR="003B002B" w:rsidRPr="003B002B" w:rsidRDefault="003B002B" w:rsidP="003B002B">
      <w:pPr>
        <w:pStyle w:val="ListParagraph"/>
        <w:numPr>
          <w:ilvl w:val="0"/>
          <w:numId w:val="30"/>
        </w:numPr>
        <w:spacing w:line="360" w:lineRule="auto"/>
        <w:jc w:val="both"/>
        <w:rPr>
          <w:rFonts w:ascii="Comic Sans MS" w:hAnsi="Comic Sans MS"/>
          <w:color w:val="BF8F00" w:themeColor="accent4" w:themeShade="BF"/>
        </w:rPr>
      </w:pPr>
      <w:r w:rsidRPr="003B002B">
        <w:rPr>
          <w:rFonts w:ascii="Comic Sans MS" w:hAnsi="Comic Sans MS"/>
          <w:color w:val="BF8F00" w:themeColor="accent4" w:themeShade="BF"/>
        </w:rPr>
        <w:t>Introduce scholarship schemes to motivate children and families.</w:t>
      </w:r>
    </w:p>
    <w:p w:rsidR="00722A47" w:rsidRDefault="003B002B" w:rsidP="003B002B">
      <w:pPr>
        <w:pStyle w:val="ListParagraph"/>
        <w:numPr>
          <w:ilvl w:val="0"/>
          <w:numId w:val="30"/>
        </w:numPr>
        <w:spacing w:line="360" w:lineRule="auto"/>
        <w:jc w:val="both"/>
        <w:rPr>
          <w:rFonts w:ascii="Comic Sans MS" w:hAnsi="Comic Sans MS"/>
          <w:color w:val="BF8F00" w:themeColor="accent4" w:themeShade="BF"/>
        </w:rPr>
      </w:pPr>
      <w:r w:rsidRPr="003B002B">
        <w:rPr>
          <w:rFonts w:ascii="Comic Sans MS" w:hAnsi="Comic Sans MS"/>
          <w:color w:val="BF8F00" w:themeColor="accent4" w:themeShade="BF"/>
        </w:rPr>
        <w:t xml:space="preserve">Efforts to abolish child labor through </w:t>
      </w:r>
      <w:proofErr w:type="spellStart"/>
      <w:r w:rsidRPr="003B002B">
        <w:rPr>
          <w:rFonts w:ascii="Comic Sans MS" w:hAnsi="Comic Sans MS"/>
          <w:color w:val="BF8F00" w:themeColor="accent4" w:themeShade="BF"/>
        </w:rPr>
        <w:t>nukkad</w:t>
      </w:r>
      <w:proofErr w:type="spellEnd"/>
      <w:r w:rsidRPr="003B002B">
        <w:rPr>
          <w:rFonts w:ascii="Comic Sans MS" w:hAnsi="Comic Sans MS"/>
          <w:color w:val="BF8F00" w:themeColor="accent4" w:themeShade="BF"/>
        </w:rPr>
        <w:t xml:space="preserve"> </w:t>
      </w:r>
      <w:proofErr w:type="spellStart"/>
      <w:r w:rsidRPr="003B002B">
        <w:rPr>
          <w:rFonts w:ascii="Comic Sans MS" w:hAnsi="Comic Sans MS"/>
          <w:color w:val="BF8F00" w:themeColor="accent4" w:themeShade="BF"/>
        </w:rPr>
        <w:t>natak</w:t>
      </w:r>
      <w:proofErr w:type="spellEnd"/>
      <w:r w:rsidRPr="003B002B">
        <w:rPr>
          <w:rFonts w:ascii="Comic Sans MS" w:hAnsi="Comic Sans MS"/>
          <w:color w:val="BF8F00" w:themeColor="accent4" w:themeShade="BF"/>
        </w:rPr>
        <w:t xml:space="preserve"> in village school.</w:t>
      </w:r>
    </w:p>
    <w:p w:rsidR="000F36A4" w:rsidRDefault="000F36A4" w:rsidP="00722A47">
      <w:pPr>
        <w:spacing w:line="360" w:lineRule="auto"/>
        <w:jc w:val="both"/>
        <w:rPr>
          <w:rFonts w:ascii="Comic Sans MS" w:hAnsi="Comic Sans MS"/>
          <w:color w:val="BF8F00" w:themeColor="accent4" w:themeShade="BF"/>
        </w:rPr>
        <w:sectPr w:rsidR="000F36A4" w:rsidSect="003E659B">
          <w:pgSz w:w="12240" w:h="15840"/>
          <w:pgMar w:top="1440" w:right="1440" w:bottom="1397" w:left="936"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space="720"/>
          <w:docGrid w:linePitch="360"/>
        </w:sectPr>
      </w:pPr>
    </w:p>
    <w:p w:rsidR="00722A47" w:rsidRDefault="000F36A4" w:rsidP="000F36A4">
      <w:pPr>
        <w:spacing w:line="360" w:lineRule="auto"/>
        <w:jc w:val="center"/>
        <w:rPr>
          <w:rFonts w:ascii="Comic Sans MS" w:hAnsi="Comic Sans MS"/>
          <w:b/>
          <w:bCs/>
          <w:color w:val="002060"/>
          <w:sz w:val="32"/>
          <w:szCs w:val="32"/>
        </w:rPr>
      </w:pPr>
      <w:r>
        <w:rPr>
          <w:rFonts w:ascii="Comic Sans MS" w:hAnsi="Comic Sans MS"/>
          <w:b/>
          <w:bCs/>
          <w:color w:val="002060"/>
          <w:sz w:val="32"/>
          <w:szCs w:val="32"/>
        </w:rPr>
        <w:lastRenderedPageBreak/>
        <w:t>Chapter 6</w:t>
      </w:r>
    </w:p>
    <w:p w:rsidR="000F36A4" w:rsidRDefault="00234076" w:rsidP="00234076">
      <w:pPr>
        <w:tabs>
          <w:tab w:val="center" w:pos="4932"/>
          <w:tab w:val="left" w:pos="6618"/>
        </w:tabs>
        <w:spacing w:line="360" w:lineRule="auto"/>
        <w:rPr>
          <w:rFonts w:ascii="Comic Sans MS" w:hAnsi="Comic Sans MS"/>
          <w:b/>
          <w:bCs/>
          <w:color w:val="002060"/>
          <w:sz w:val="32"/>
          <w:szCs w:val="32"/>
        </w:rPr>
      </w:pPr>
      <w:r>
        <w:rPr>
          <w:rFonts w:ascii="Comic Sans MS" w:hAnsi="Comic Sans MS"/>
          <w:b/>
          <w:bCs/>
          <w:color w:val="002060"/>
          <w:sz w:val="32"/>
          <w:szCs w:val="32"/>
        </w:rPr>
        <w:tab/>
      </w:r>
      <w:r w:rsidR="000F36A4">
        <w:rPr>
          <w:rFonts w:ascii="Comic Sans MS" w:hAnsi="Comic Sans MS"/>
          <w:b/>
          <w:bCs/>
          <w:color w:val="002060"/>
          <w:sz w:val="32"/>
          <w:szCs w:val="32"/>
        </w:rPr>
        <w:t>Future Work</w:t>
      </w:r>
      <w:r>
        <w:rPr>
          <w:rFonts w:ascii="Comic Sans MS" w:hAnsi="Comic Sans MS"/>
          <w:b/>
          <w:bCs/>
          <w:color w:val="002060"/>
          <w:sz w:val="32"/>
          <w:szCs w:val="32"/>
        </w:rPr>
        <w:tab/>
      </w:r>
    </w:p>
    <w:p w:rsidR="00234076" w:rsidRDefault="00234076" w:rsidP="00234076">
      <w:pPr>
        <w:tabs>
          <w:tab w:val="center" w:pos="4932"/>
          <w:tab w:val="left" w:pos="6618"/>
        </w:tabs>
        <w:spacing w:line="360" w:lineRule="auto"/>
        <w:jc w:val="both"/>
        <w:rPr>
          <w:rFonts w:ascii="Comic Sans MS" w:hAnsi="Comic Sans MS"/>
          <w:color w:val="002060"/>
        </w:rPr>
      </w:pPr>
      <w:proofErr w:type="gramStart"/>
      <w:r>
        <w:rPr>
          <w:rFonts w:ascii="Comic Sans MS" w:hAnsi="Comic Sans MS"/>
          <w:color w:val="002060"/>
        </w:rPr>
        <w:t>After proper analysis and implementation of various strategies to improve the state of children and women.</w:t>
      </w:r>
      <w:proofErr w:type="gramEnd"/>
      <w:r>
        <w:rPr>
          <w:rFonts w:ascii="Comic Sans MS" w:hAnsi="Comic Sans MS"/>
          <w:color w:val="002060"/>
        </w:rPr>
        <w:t xml:space="preserve"> We have planned to contribute in production of bio-gas and solar energy in association with the government and corporate CSR funds. In reali</w:t>
      </w:r>
      <w:r w:rsidR="00937411">
        <w:rPr>
          <w:rFonts w:ascii="Comic Sans MS" w:hAnsi="Comic Sans MS"/>
          <w:color w:val="002060"/>
        </w:rPr>
        <w:t xml:space="preserve">ty we have planned a small </w:t>
      </w:r>
      <w:r>
        <w:rPr>
          <w:rFonts w:ascii="Comic Sans MS" w:hAnsi="Comic Sans MS"/>
          <w:color w:val="002060"/>
        </w:rPr>
        <w:t xml:space="preserve">biogas plant that will supply natural gas and electricity since the village offers tons of </w:t>
      </w:r>
      <w:proofErr w:type="gramStart"/>
      <w:r>
        <w:rPr>
          <w:rFonts w:ascii="Comic Sans MS" w:hAnsi="Comic Sans MS"/>
          <w:color w:val="002060"/>
        </w:rPr>
        <w:t>waste produce</w:t>
      </w:r>
      <w:proofErr w:type="gramEnd"/>
      <w:r>
        <w:rPr>
          <w:rFonts w:ascii="Comic Sans MS" w:hAnsi="Comic Sans MS"/>
          <w:color w:val="002060"/>
        </w:rPr>
        <w:t xml:space="preserve">. IGL representatives along with NGO and village </w:t>
      </w:r>
      <w:proofErr w:type="spellStart"/>
      <w:r>
        <w:rPr>
          <w:rFonts w:ascii="Comic Sans MS" w:hAnsi="Comic Sans MS"/>
          <w:color w:val="002060"/>
        </w:rPr>
        <w:t>panchayat</w:t>
      </w:r>
      <w:proofErr w:type="spellEnd"/>
      <w:r>
        <w:rPr>
          <w:rFonts w:ascii="Comic Sans MS" w:hAnsi="Comic Sans MS"/>
          <w:color w:val="002060"/>
        </w:rPr>
        <w:t xml:space="preserve"> have already completed </w:t>
      </w:r>
      <w:r w:rsidR="00937411">
        <w:rPr>
          <w:rFonts w:ascii="Comic Sans MS" w:hAnsi="Comic Sans MS"/>
          <w:color w:val="002060"/>
        </w:rPr>
        <w:t xml:space="preserve">the </w:t>
      </w:r>
      <w:r>
        <w:rPr>
          <w:rFonts w:ascii="Comic Sans MS" w:hAnsi="Comic Sans MS"/>
          <w:color w:val="002060"/>
        </w:rPr>
        <w:t xml:space="preserve">talks and </w:t>
      </w:r>
      <w:r w:rsidR="00937411">
        <w:rPr>
          <w:rFonts w:ascii="Comic Sans MS" w:hAnsi="Comic Sans MS"/>
          <w:color w:val="002060"/>
        </w:rPr>
        <w:t>work is on progress. The plant is estimated to be completed by end of 2016 in exchange of continuous supply of fresh cow and human waste</w:t>
      </w:r>
      <w:r>
        <w:rPr>
          <w:rFonts w:ascii="Comic Sans MS" w:hAnsi="Comic Sans MS"/>
          <w:color w:val="002060"/>
        </w:rPr>
        <w:t>.</w:t>
      </w:r>
      <w:r w:rsidR="00937411">
        <w:rPr>
          <w:rFonts w:ascii="Comic Sans MS" w:hAnsi="Comic Sans MS"/>
          <w:color w:val="002060"/>
        </w:rPr>
        <w:t xml:space="preserve"> IGL engineers have started designing and soon we are expected to provide electricity to almost 15% of the village.</w:t>
      </w:r>
    </w:p>
    <w:p w:rsidR="00937411" w:rsidRDefault="00937411" w:rsidP="00937411">
      <w:pPr>
        <w:tabs>
          <w:tab w:val="center" w:pos="4932"/>
          <w:tab w:val="left" w:pos="6618"/>
        </w:tabs>
        <w:spacing w:line="360" w:lineRule="auto"/>
        <w:jc w:val="center"/>
        <w:rPr>
          <w:rFonts w:ascii="Comic Sans MS" w:hAnsi="Comic Sans MS"/>
          <w:color w:val="002060"/>
        </w:rPr>
      </w:pPr>
      <w:r>
        <w:rPr>
          <w:rFonts w:ascii="Comic Sans MS" w:hAnsi="Comic Sans MS"/>
          <w:noProof/>
          <w:color w:val="002060"/>
        </w:rPr>
        <w:drawing>
          <wp:inline distT="0" distB="0" distL="0" distR="0">
            <wp:extent cx="4668520" cy="3227070"/>
            <wp:effectExtent l="19050" t="19050" r="17780" b="11430"/>
            <wp:docPr id="15" name="Picture 1" descr="C:\Users\user\Pictures\Biogas_plant_used_for_power_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ogas_plant_used_for_power_generation.png"/>
                    <pic:cNvPicPr>
                      <a:picLocks noChangeAspect="1" noChangeArrowheads="1"/>
                    </pic:cNvPicPr>
                  </pic:nvPicPr>
                  <pic:blipFill>
                    <a:blip r:embed="rId48" cstate="print"/>
                    <a:srcRect/>
                    <a:stretch>
                      <a:fillRect/>
                    </a:stretch>
                  </pic:blipFill>
                  <pic:spPr bwMode="auto">
                    <a:xfrm>
                      <a:off x="0" y="0"/>
                      <a:ext cx="4668520" cy="3227070"/>
                    </a:xfrm>
                    <a:prstGeom prst="rect">
                      <a:avLst/>
                    </a:prstGeom>
                    <a:noFill/>
                    <a:ln w="9525">
                      <a:solidFill>
                        <a:schemeClr val="accent1"/>
                      </a:solidFill>
                      <a:miter lim="800000"/>
                      <a:headEnd/>
                      <a:tailEnd/>
                    </a:ln>
                  </pic:spPr>
                </pic:pic>
              </a:graphicData>
            </a:graphic>
          </wp:inline>
        </w:drawing>
      </w:r>
    </w:p>
    <w:p w:rsidR="00920E5F" w:rsidRDefault="00920E5F" w:rsidP="00920E5F">
      <w:pPr>
        <w:tabs>
          <w:tab w:val="center" w:pos="4932"/>
          <w:tab w:val="left" w:pos="6618"/>
        </w:tabs>
        <w:spacing w:line="360" w:lineRule="auto"/>
        <w:rPr>
          <w:rFonts w:ascii="Comic Sans MS" w:hAnsi="Comic Sans MS"/>
          <w:color w:val="002060"/>
        </w:rPr>
      </w:pPr>
    </w:p>
    <w:p w:rsidR="00920E5F" w:rsidRDefault="00920E5F" w:rsidP="00234076">
      <w:pPr>
        <w:tabs>
          <w:tab w:val="center" w:pos="4932"/>
          <w:tab w:val="left" w:pos="6618"/>
        </w:tabs>
        <w:spacing w:line="360" w:lineRule="auto"/>
        <w:jc w:val="both"/>
        <w:rPr>
          <w:rFonts w:ascii="Comic Sans MS" w:hAnsi="Comic Sans MS"/>
          <w:color w:val="002060"/>
        </w:rPr>
        <w:sectPr w:rsidR="00920E5F" w:rsidSect="000F36A4">
          <w:pgSz w:w="12240" w:h="15840"/>
          <w:pgMar w:top="1440" w:right="1440" w:bottom="1397" w:left="936" w:header="720" w:footer="720" w:gutter="0"/>
          <w:pgBorders w:offsetFrom="page">
            <w:top w:val="double" w:sz="4" w:space="24" w:color="002060"/>
            <w:left w:val="double" w:sz="4" w:space="24" w:color="002060"/>
            <w:bottom w:val="double" w:sz="4" w:space="24" w:color="002060"/>
            <w:right w:val="double" w:sz="4" w:space="24" w:color="002060"/>
          </w:pgBorders>
          <w:cols w:space="720"/>
          <w:docGrid w:linePitch="360"/>
        </w:sectPr>
      </w:pPr>
    </w:p>
    <w:p w:rsidR="00234076" w:rsidRDefault="00920E5F" w:rsidP="00920E5F">
      <w:pPr>
        <w:tabs>
          <w:tab w:val="center" w:pos="4932"/>
          <w:tab w:val="left" w:pos="6618"/>
        </w:tabs>
        <w:spacing w:line="360" w:lineRule="auto"/>
        <w:jc w:val="center"/>
        <w:rPr>
          <w:rFonts w:ascii="Comic Sans MS" w:hAnsi="Comic Sans MS"/>
          <w:b/>
          <w:bCs/>
          <w:color w:val="4472C4" w:themeColor="accent5"/>
          <w:sz w:val="32"/>
          <w:szCs w:val="32"/>
        </w:rPr>
      </w:pPr>
      <w:r>
        <w:rPr>
          <w:rFonts w:ascii="Comic Sans MS" w:hAnsi="Comic Sans MS"/>
          <w:b/>
          <w:bCs/>
          <w:color w:val="4472C4" w:themeColor="accent5"/>
          <w:sz w:val="32"/>
          <w:szCs w:val="32"/>
        </w:rPr>
        <w:lastRenderedPageBreak/>
        <w:t>Chapter 7</w:t>
      </w:r>
    </w:p>
    <w:p w:rsidR="00920E5F" w:rsidRPr="00920E5F" w:rsidRDefault="00920E5F" w:rsidP="00920E5F">
      <w:pPr>
        <w:tabs>
          <w:tab w:val="center" w:pos="4932"/>
          <w:tab w:val="left" w:pos="6618"/>
        </w:tabs>
        <w:spacing w:line="360" w:lineRule="auto"/>
        <w:jc w:val="center"/>
        <w:rPr>
          <w:rFonts w:ascii="Comic Sans MS" w:hAnsi="Comic Sans MS"/>
          <w:b/>
          <w:bCs/>
          <w:color w:val="4472C4" w:themeColor="accent5"/>
          <w:sz w:val="32"/>
          <w:szCs w:val="32"/>
        </w:rPr>
      </w:pPr>
      <w:r>
        <w:rPr>
          <w:rFonts w:ascii="Comic Sans MS" w:hAnsi="Comic Sans MS"/>
          <w:b/>
          <w:bCs/>
          <w:color w:val="4472C4" w:themeColor="accent5"/>
          <w:sz w:val="32"/>
          <w:szCs w:val="32"/>
        </w:rPr>
        <w:t>Conclusion</w:t>
      </w:r>
      <w:r>
        <w:rPr>
          <w:rFonts w:ascii="Comic Sans MS" w:hAnsi="Comic Sans MS"/>
          <w:b/>
          <w:bCs/>
          <w:noProof/>
          <w:color w:val="4472C4" w:themeColor="accent5"/>
          <w:sz w:val="32"/>
          <w:szCs w:val="32"/>
        </w:rPr>
        <w:drawing>
          <wp:inline distT="0" distB="0" distL="0" distR="0">
            <wp:extent cx="5550535" cy="2448658"/>
            <wp:effectExtent l="361950" t="400050" r="412115" b="370742"/>
            <wp:docPr id="29" name="Picture 28" descr="IMG-201508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2-WA0030.jpg"/>
                    <pic:cNvPicPr/>
                  </pic:nvPicPr>
                  <pic:blipFill>
                    <a:blip r:embed="rId49" cstate="print"/>
                    <a:stretch>
                      <a:fillRect/>
                    </a:stretch>
                  </pic:blipFill>
                  <pic:spPr>
                    <a:xfrm>
                      <a:off x="0" y="0"/>
                      <a:ext cx="5561173" cy="245335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22A47" w:rsidRDefault="006F7849" w:rsidP="006F7849">
      <w:pPr>
        <w:spacing w:line="360" w:lineRule="auto"/>
        <w:jc w:val="both"/>
        <w:rPr>
          <w:rFonts w:ascii="Comic Sans MS" w:hAnsi="Comic Sans MS"/>
          <w:color w:val="4472C4" w:themeColor="accent5"/>
        </w:rPr>
      </w:pPr>
      <w:r>
        <w:rPr>
          <w:rFonts w:ascii="Comic Sans MS" w:hAnsi="Comic Sans MS"/>
          <w:color w:val="4472C4" w:themeColor="accent5"/>
        </w:rPr>
        <w:t xml:space="preserve">Community Service has no full stop. This outreach coursework has successfully ensured that as future professionals we should be obliged to help others not only in terms of money but through physical and mental support. Today the people of </w:t>
      </w:r>
      <w:proofErr w:type="spellStart"/>
      <w:r>
        <w:rPr>
          <w:rFonts w:ascii="Comic Sans MS" w:hAnsi="Comic Sans MS"/>
          <w:color w:val="4472C4" w:themeColor="accent5"/>
        </w:rPr>
        <w:t>Khusrupur</w:t>
      </w:r>
      <w:proofErr w:type="spellEnd"/>
      <w:r>
        <w:rPr>
          <w:rFonts w:ascii="Comic Sans MS" w:hAnsi="Comic Sans MS"/>
          <w:color w:val="4472C4" w:themeColor="accent5"/>
        </w:rPr>
        <w:t xml:space="preserve"> are happy and the fact that we have started to feel as if these people are of our own. As a family takes care of its members, similarly me and my friends have vowed to help not only these villagers but anyone who is genuinely in need. If you shower care and respect, you will be rewarded with a sweet smile. </w:t>
      </w:r>
    </w:p>
    <w:p w:rsidR="006F7849" w:rsidRDefault="006F7849" w:rsidP="006F7849">
      <w:pPr>
        <w:spacing w:line="360" w:lineRule="auto"/>
        <w:jc w:val="center"/>
        <w:rPr>
          <w:rFonts w:ascii="Comic Sans MS" w:hAnsi="Comic Sans MS"/>
          <w:color w:val="4472C4" w:themeColor="accent5"/>
        </w:rPr>
        <w:sectPr w:rsidR="006F7849" w:rsidSect="00920E5F">
          <w:pgSz w:w="12240" w:h="15840"/>
          <w:pgMar w:top="1440" w:right="1440" w:bottom="1397" w:left="936" w:header="720" w:footer="720" w:gutter="0"/>
          <w:pgBorders w:offsetFrom="page">
            <w:top w:val="double" w:sz="4" w:space="24" w:color="4472C4" w:themeColor="accent5"/>
            <w:left w:val="double" w:sz="4" w:space="24" w:color="4472C4" w:themeColor="accent5"/>
            <w:bottom w:val="double" w:sz="4" w:space="24" w:color="4472C4" w:themeColor="accent5"/>
            <w:right w:val="double" w:sz="4" w:space="24" w:color="4472C4" w:themeColor="accent5"/>
          </w:pgBorders>
          <w:cols w:space="720"/>
          <w:docGrid w:linePitch="360"/>
        </w:sectPr>
      </w:pPr>
      <w:r>
        <w:rPr>
          <w:rFonts w:ascii="Comic Sans MS" w:hAnsi="Comic Sans MS"/>
          <w:noProof/>
          <w:color w:val="4472C4" w:themeColor="accent5"/>
        </w:rPr>
        <w:drawing>
          <wp:inline distT="0" distB="0" distL="0" distR="0">
            <wp:extent cx="3744608" cy="1707418"/>
            <wp:effectExtent l="0" t="57150" r="0" b="26132"/>
            <wp:docPr id="30" name="Picture 29" descr="IMG-201508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2-WA0017.jpg"/>
                    <pic:cNvPicPr/>
                  </pic:nvPicPr>
                  <pic:blipFill>
                    <a:blip r:embed="rId50" cstate="print"/>
                    <a:stretch>
                      <a:fillRect/>
                    </a:stretch>
                  </pic:blipFill>
                  <pic:spPr>
                    <a:xfrm>
                      <a:off x="0" y="0"/>
                      <a:ext cx="3754492" cy="1711925"/>
                    </a:xfrm>
                    <a:prstGeom prst="rect">
                      <a:avLst/>
                    </a:prstGeom>
                    <a:ln>
                      <a:solidFill>
                        <a:schemeClr val="accent5"/>
                      </a:solidFill>
                    </a:ln>
                    <a:scene3d>
                      <a:camera prst="perspectiveLeft"/>
                      <a:lightRig rig="threePt" dir="t"/>
                    </a:scene3d>
                  </pic:spPr>
                </pic:pic>
              </a:graphicData>
            </a:graphic>
          </wp:inline>
        </w:drawing>
      </w:r>
    </w:p>
    <w:p w:rsidR="006F7849" w:rsidRDefault="006F7849" w:rsidP="006F7849">
      <w:pPr>
        <w:spacing w:line="360" w:lineRule="auto"/>
        <w:jc w:val="center"/>
        <w:rPr>
          <w:rFonts w:ascii="Comic Sans MS" w:hAnsi="Comic Sans MS"/>
          <w:b/>
          <w:bCs/>
          <w:sz w:val="32"/>
          <w:szCs w:val="32"/>
        </w:rPr>
      </w:pPr>
      <w:r>
        <w:rPr>
          <w:rFonts w:ascii="Comic Sans MS" w:hAnsi="Comic Sans MS"/>
          <w:b/>
          <w:bCs/>
          <w:sz w:val="32"/>
          <w:szCs w:val="32"/>
        </w:rPr>
        <w:lastRenderedPageBreak/>
        <w:t>Appendix</w:t>
      </w:r>
    </w:p>
    <w:p w:rsidR="006F7849" w:rsidRDefault="006F7849" w:rsidP="006F7849">
      <w:pPr>
        <w:spacing w:line="360" w:lineRule="auto"/>
        <w:rPr>
          <w:rFonts w:ascii="Comic Sans MS" w:hAnsi="Comic Sans MS"/>
          <w:b/>
          <w:bCs/>
          <w:u w:val="single"/>
        </w:rPr>
      </w:pPr>
      <w:r w:rsidRPr="006F7849">
        <w:rPr>
          <w:rFonts w:ascii="Comic Sans MS" w:hAnsi="Comic Sans MS"/>
          <w:b/>
          <w:bCs/>
        </w:rPr>
        <w:t xml:space="preserve">1. </w:t>
      </w:r>
      <w:r w:rsidRPr="006F7849">
        <w:rPr>
          <w:rFonts w:ascii="Comic Sans MS" w:hAnsi="Comic Sans MS"/>
          <w:b/>
          <w:bCs/>
          <w:u w:val="single"/>
        </w:rPr>
        <w:t>Sample Survey Form</w:t>
      </w:r>
    </w:p>
    <w:p w:rsidR="006F7849" w:rsidRPr="00424971" w:rsidRDefault="006F7849" w:rsidP="006F7849">
      <w:pPr>
        <w:jc w:val="center"/>
        <w:rPr>
          <w:rFonts w:ascii="Arial" w:hAnsi="Arial" w:cs="Mangal"/>
          <w:sz w:val="20"/>
          <w:szCs w:val="20"/>
          <w:cs/>
          <w:lang w:bidi="hi-IN"/>
        </w:rPr>
      </w:pPr>
      <w:r w:rsidRPr="00424971">
        <w:rPr>
          <w:rFonts w:ascii="Arial" w:hAnsi="Arial" w:cs="Mangal" w:hint="cs"/>
          <w:sz w:val="20"/>
          <w:szCs w:val="20"/>
          <w:cs/>
          <w:lang w:bidi="hi-IN"/>
        </w:rPr>
        <w:t xml:space="preserve">कम्युनिटी आउटरीच सर्वे फॉर्म </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दिनाक : 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१ आपके परिवार मे कितने लोग है ? 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२. आपके परिवार मे कितने बच्चों है ? 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३ क्या आप बच्चों को स्कूल भेजते हैं ? 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४ कितने लड़के और लडकिया है ? _________________________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५ क्या आप लडकियो को स्कूल जाने देते है ? 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६ कितने साल के है आपके बच्चे ? _________________________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७ अगर आपके बच्चों को मुफ्त शिक्षा दिजाये तो क्या आप बच्चों को पढ़ने देंगी ? 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८ क्या आपके घर मे बिजली की कनेक्शन है ? 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९ क्या आपके घर मे पानी की व्यवस्था है ? 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१० माता पिता के रूप से आप क्या उम्मीद करते है गाँव के प्रधान से ? ___________________________________________________________________________________________________________________________________________________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११ आपके यहाँ कोंसी बीमारी सबसे घातक है ? 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१२ क्या आपलोग हरोज़ नाहाते है ? 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१३ घर पर कोन कोन कमाता है ? ________________________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१४ आपकी कोई सल्लाह जिससे आप और आपके गाँव का भल्ला किया जा सके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नाम : _______________________</w:t>
      </w:r>
      <w:r w:rsidRPr="00424971">
        <w:rPr>
          <w:rFonts w:ascii="Arial" w:hAnsi="Arial" w:cs="Mangal" w:hint="cs"/>
          <w:sz w:val="20"/>
          <w:szCs w:val="20"/>
          <w:cs/>
          <w:lang w:bidi="hi-IN"/>
        </w:rPr>
        <w:tab/>
        <w:t xml:space="preserve"> लिंग : ___________________  उम्र : ______________</w:t>
      </w:r>
    </w:p>
    <w:p w:rsidR="006F7849" w:rsidRPr="00424971" w:rsidRDefault="006F7849" w:rsidP="006F7849">
      <w:pPr>
        <w:rPr>
          <w:rFonts w:ascii="Arial" w:hAnsi="Arial" w:cs="Mangal"/>
          <w:sz w:val="20"/>
          <w:szCs w:val="20"/>
          <w:cs/>
          <w:lang w:bidi="hi-IN"/>
        </w:rPr>
      </w:pPr>
      <w:r w:rsidRPr="00424971">
        <w:rPr>
          <w:rFonts w:ascii="Arial" w:hAnsi="Arial" w:cs="Mangal" w:hint="cs"/>
          <w:sz w:val="20"/>
          <w:szCs w:val="20"/>
          <w:cs/>
          <w:lang w:bidi="hi-IN"/>
        </w:rPr>
        <w:t>गाँव : _______________________  परिवार की संख्या : _______  रोज़गार (हा/ना) : ________</w:t>
      </w:r>
    </w:p>
    <w:p w:rsidR="006F7849" w:rsidRPr="00424971" w:rsidRDefault="00424971" w:rsidP="006F7849">
      <w:pPr>
        <w:spacing w:line="360" w:lineRule="auto"/>
        <w:rPr>
          <w:rFonts w:ascii="Comic Sans MS" w:hAnsi="Comic Sans MS"/>
          <w:b/>
          <w:bCs/>
          <w:u w:val="single"/>
        </w:rPr>
      </w:pPr>
      <w:r w:rsidRPr="00424971">
        <w:rPr>
          <w:rFonts w:ascii="Comic Sans MS" w:hAnsi="Comic Sans MS"/>
          <w:b/>
          <w:bCs/>
        </w:rPr>
        <w:lastRenderedPageBreak/>
        <w:t xml:space="preserve">2. </w:t>
      </w:r>
      <w:r w:rsidRPr="00424971">
        <w:rPr>
          <w:rFonts w:ascii="Comic Sans MS" w:hAnsi="Comic Sans MS"/>
          <w:b/>
          <w:bCs/>
          <w:u w:val="single"/>
        </w:rPr>
        <w:t>Poster Presentation</w:t>
      </w:r>
    </w:p>
    <w:p w:rsidR="006F7849" w:rsidRDefault="00424971" w:rsidP="00424971">
      <w:pPr>
        <w:spacing w:line="360" w:lineRule="auto"/>
        <w:jc w:val="cente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extent cx="5671232" cy="7183315"/>
            <wp:effectExtent l="19050" t="0" r="5668" b="0"/>
            <wp:docPr id="32" name="Picture 31" descr="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PNG"/>
                    <pic:cNvPicPr/>
                  </pic:nvPicPr>
                  <pic:blipFill>
                    <a:blip r:embed="rId51" cstate="print"/>
                    <a:stretch>
                      <a:fillRect/>
                    </a:stretch>
                  </pic:blipFill>
                  <pic:spPr>
                    <a:xfrm>
                      <a:off x="0" y="0"/>
                      <a:ext cx="5674035" cy="7186866"/>
                    </a:xfrm>
                    <a:prstGeom prst="rect">
                      <a:avLst/>
                    </a:prstGeom>
                  </pic:spPr>
                </pic:pic>
              </a:graphicData>
            </a:graphic>
          </wp:inline>
        </w:drawing>
      </w:r>
    </w:p>
    <w:p w:rsidR="00424971" w:rsidRDefault="00424971" w:rsidP="00424971">
      <w:pPr>
        <w:spacing w:line="360" w:lineRule="auto"/>
        <w:jc w:val="center"/>
        <w:rPr>
          <w:rFonts w:ascii="Comic Sans MS" w:hAnsi="Comic Sans MS"/>
          <w:sz w:val="24"/>
          <w:szCs w:val="24"/>
        </w:rPr>
      </w:pPr>
    </w:p>
    <w:p w:rsidR="00424971" w:rsidRDefault="00424971" w:rsidP="00424971">
      <w:pPr>
        <w:spacing w:line="360" w:lineRule="auto"/>
        <w:rPr>
          <w:rFonts w:ascii="Comic Sans MS" w:hAnsi="Comic Sans MS"/>
          <w:b/>
          <w:bCs/>
          <w:sz w:val="24"/>
          <w:szCs w:val="24"/>
          <w:u w:val="single"/>
        </w:rPr>
      </w:pPr>
      <w:r w:rsidRPr="00424971">
        <w:rPr>
          <w:rFonts w:ascii="Comic Sans MS" w:hAnsi="Comic Sans MS"/>
          <w:b/>
          <w:bCs/>
          <w:sz w:val="24"/>
          <w:szCs w:val="24"/>
        </w:rPr>
        <w:lastRenderedPageBreak/>
        <w:t xml:space="preserve">3. </w:t>
      </w:r>
      <w:r w:rsidRPr="00424971">
        <w:rPr>
          <w:rFonts w:ascii="Comic Sans MS" w:hAnsi="Comic Sans MS"/>
          <w:b/>
          <w:bCs/>
          <w:sz w:val="24"/>
          <w:szCs w:val="24"/>
          <w:u w:val="single"/>
        </w:rPr>
        <w:t>Funds gathered and donated to the NGO</w:t>
      </w:r>
    </w:p>
    <w:p w:rsidR="00424971" w:rsidRDefault="00424971" w:rsidP="00424971">
      <w:pPr>
        <w:spacing w:line="360" w:lineRule="auto"/>
        <w:rPr>
          <w:rFonts w:ascii="Comic Sans MS" w:hAnsi="Comic Sans MS"/>
          <w:b/>
          <w:bCs/>
          <w:sz w:val="24"/>
          <w:szCs w:val="24"/>
          <w:u w:val="single"/>
        </w:rPr>
      </w:pPr>
    </w:p>
    <w:p w:rsidR="00424971" w:rsidRDefault="00424971" w:rsidP="00424971">
      <w:pPr>
        <w:spacing w:line="360" w:lineRule="auto"/>
        <w:jc w:val="center"/>
        <w:rPr>
          <w:rFonts w:ascii="Comic Sans MS" w:hAnsi="Comic Sans MS"/>
          <w:b/>
          <w:bCs/>
          <w:sz w:val="24"/>
          <w:szCs w:val="24"/>
        </w:rPr>
      </w:pPr>
      <w:r>
        <w:rPr>
          <w:rFonts w:ascii="Comic Sans MS" w:hAnsi="Comic Sans MS"/>
          <w:b/>
          <w:bCs/>
          <w:sz w:val="24"/>
          <w:szCs w:val="24"/>
        </w:rPr>
        <w:t xml:space="preserve">    </w:t>
      </w:r>
      <w:r>
        <w:rPr>
          <w:rFonts w:ascii="Comic Sans MS" w:hAnsi="Comic Sans MS"/>
          <w:b/>
          <w:bCs/>
          <w:noProof/>
          <w:sz w:val="24"/>
          <w:szCs w:val="24"/>
        </w:rPr>
        <w:drawing>
          <wp:inline distT="0" distB="0" distL="0" distR="0">
            <wp:extent cx="5689600" cy="3975100"/>
            <wp:effectExtent l="19050" t="0" r="6350" b="0"/>
            <wp:docPr id="33" name="Picture 32" descr="IMG_20150921_1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21_161518.jpg"/>
                    <pic:cNvPicPr/>
                  </pic:nvPicPr>
                  <pic:blipFill>
                    <a:blip r:embed="rId52" cstate="print"/>
                    <a:stretch>
                      <a:fillRect/>
                    </a:stretch>
                  </pic:blipFill>
                  <pic:spPr>
                    <a:xfrm>
                      <a:off x="0" y="0"/>
                      <a:ext cx="5689600" cy="3975100"/>
                    </a:xfrm>
                    <a:prstGeom prst="rect">
                      <a:avLst/>
                    </a:prstGeom>
                  </pic:spPr>
                </pic:pic>
              </a:graphicData>
            </a:graphic>
          </wp:inline>
        </w:drawing>
      </w:r>
    </w:p>
    <w:p w:rsidR="00806EC3" w:rsidRDefault="00806EC3" w:rsidP="00424971">
      <w:pPr>
        <w:spacing w:line="360" w:lineRule="auto"/>
        <w:jc w:val="center"/>
        <w:rPr>
          <w:rFonts w:ascii="Comic Sans MS" w:hAnsi="Comic Sans MS"/>
          <w:b/>
          <w:bCs/>
          <w:sz w:val="24"/>
          <w:szCs w:val="24"/>
        </w:rPr>
      </w:pPr>
    </w:p>
    <w:p w:rsidR="00806EC3" w:rsidRDefault="00806EC3" w:rsidP="00424971">
      <w:pPr>
        <w:spacing w:line="360" w:lineRule="auto"/>
        <w:jc w:val="center"/>
        <w:rPr>
          <w:rFonts w:ascii="Comic Sans MS" w:hAnsi="Comic Sans MS"/>
          <w:b/>
          <w:bCs/>
          <w:sz w:val="24"/>
          <w:szCs w:val="24"/>
        </w:rPr>
      </w:pPr>
    </w:p>
    <w:p w:rsidR="00806EC3" w:rsidRDefault="00806EC3" w:rsidP="00424971">
      <w:pPr>
        <w:spacing w:line="360" w:lineRule="auto"/>
        <w:jc w:val="center"/>
        <w:rPr>
          <w:rFonts w:ascii="Comic Sans MS" w:hAnsi="Comic Sans MS"/>
          <w:b/>
          <w:bCs/>
          <w:sz w:val="24"/>
          <w:szCs w:val="24"/>
        </w:rPr>
      </w:pPr>
    </w:p>
    <w:p w:rsidR="00806EC3" w:rsidRDefault="00806EC3" w:rsidP="00424971">
      <w:pPr>
        <w:spacing w:line="360" w:lineRule="auto"/>
        <w:jc w:val="center"/>
        <w:rPr>
          <w:rFonts w:ascii="Comic Sans MS" w:hAnsi="Comic Sans MS"/>
          <w:b/>
          <w:bCs/>
          <w:sz w:val="24"/>
          <w:szCs w:val="24"/>
        </w:rPr>
      </w:pPr>
    </w:p>
    <w:p w:rsidR="00806EC3" w:rsidRDefault="00806EC3" w:rsidP="00424971">
      <w:pPr>
        <w:spacing w:line="360" w:lineRule="auto"/>
        <w:jc w:val="center"/>
        <w:rPr>
          <w:rFonts w:ascii="Comic Sans MS" w:hAnsi="Comic Sans MS"/>
          <w:b/>
          <w:bCs/>
          <w:sz w:val="24"/>
          <w:szCs w:val="24"/>
        </w:rPr>
      </w:pPr>
    </w:p>
    <w:p w:rsidR="00806EC3" w:rsidRDefault="00806EC3" w:rsidP="00424971">
      <w:pPr>
        <w:spacing w:line="360" w:lineRule="auto"/>
        <w:jc w:val="center"/>
        <w:rPr>
          <w:rFonts w:ascii="Comic Sans MS" w:hAnsi="Comic Sans MS"/>
          <w:b/>
          <w:bCs/>
          <w:sz w:val="24"/>
          <w:szCs w:val="24"/>
        </w:rPr>
      </w:pPr>
    </w:p>
    <w:p w:rsidR="00806EC3" w:rsidRDefault="00806EC3" w:rsidP="00424971">
      <w:pPr>
        <w:spacing w:line="360" w:lineRule="auto"/>
        <w:jc w:val="center"/>
        <w:rPr>
          <w:rFonts w:ascii="Comic Sans MS" w:hAnsi="Comic Sans MS"/>
          <w:b/>
          <w:bCs/>
          <w:sz w:val="24"/>
          <w:szCs w:val="24"/>
        </w:rPr>
      </w:pPr>
    </w:p>
    <w:p w:rsidR="00F90321" w:rsidRPr="00722A47" w:rsidRDefault="003B002B" w:rsidP="00722A47">
      <w:pPr>
        <w:spacing w:line="360" w:lineRule="auto"/>
        <w:jc w:val="both"/>
        <w:rPr>
          <w:rFonts w:ascii="Comic Sans MS" w:hAnsi="Comic Sans MS"/>
          <w:color w:val="BF8F00" w:themeColor="accent4" w:themeShade="BF"/>
        </w:rPr>
      </w:pPr>
      <w:r w:rsidRPr="00722A47">
        <w:rPr>
          <w:rFonts w:ascii="Comic Sans MS" w:hAnsi="Comic Sans MS"/>
          <w:color w:val="BF8F00" w:themeColor="accent4" w:themeShade="BF"/>
        </w:rPr>
        <w:t xml:space="preserve"> </w:t>
      </w:r>
    </w:p>
    <w:sectPr w:rsidR="00F90321" w:rsidRPr="00722A47" w:rsidSect="006F7849">
      <w:pgSz w:w="12240" w:h="15840"/>
      <w:pgMar w:top="1440" w:right="1440" w:bottom="1397" w:left="936"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7FD" w:rsidRDefault="000137FD" w:rsidP="006562AB">
      <w:pPr>
        <w:spacing w:after="0" w:line="240" w:lineRule="auto"/>
      </w:pPr>
      <w:r>
        <w:separator/>
      </w:r>
    </w:p>
  </w:endnote>
  <w:endnote w:type="continuationSeparator" w:id="0">
    <w:p w:rsidR="000137FD" w:rsidRDefault="000137FD" w:rsidP="00656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C0" w:rsidRDefault="00634C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C0" w:rsidRDefault="00634C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C0" w:rsidRDefault="00634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7FD" w:rsidRDefault="000137FD" w:rsidP="006562AB">
      <w:pPr>
        <w:spacing w:after="0" w:line="240" w:lineRule="auto"/>
      </w:pPr>
      <w:r>
        <w:separator/>
      </w:r>
    </w:p>
  </w:footnote>
  <w:footnote w:type="continuationSeparator" w:id="0">
    <w:p w:rsidR="000137FD" w:rsidRDefault="000137FD" w:rsidP="00656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C0" w:rsidRDefault="00634C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1626" o:spid="_x0000_s2050" type="#_x0000_t136" style="position:absolute;margin-left:0;margin-top:0;width:600.45pt;height:94.8pt;rotation:315;z-index:-251655168;mso-position-horizontal:center;mso-position-horizontal-relative:margin;mso-position-vertical:center;mso-position-vertical-relative:margin" o:allowincell="f" fillcolor="silver" stroked="f">
          <v:fill opacity=".5"/>
          <v:textpath style="font-family:&quot;Calibri&quot;;font-size:1pt" string="THE EDUCATION CHANNE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C0" w:rsidRDefault="00634C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1627" o:spid="_x0000_s2051" type="#_x0000_t136" style="position:absolute;margin-left:0;margin-top:0;width:600.45pt;height:94.8pt;rotation:315;z-index:-251653120;mso-position-horizontal:center;mso-position-horizontal-relative:margin;mso-position-vertical:center;mso-position-vertical-relative:margin" o:allowincell="f" fillcolor="silver" stroked="f">
          <v:fill opacity=".5"/>
          <v:textpath style="font-family:&quot;Calibri&quot;;font-size:1pt" string="THE EDUCATION CHANNE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C0" w:rsidRDefault="00634C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1625" o:spid="_x0000_s2049" type="#_x0000_t136" style="position:absolute;margin-left:0;margin-top:0;width:600.45pt;height:94.8pt;rotation:315;z-index:-251657216;mso-position-horizontal:center;mso-position-horizontal-relative:margin;mso-position-vertical:center;mso-position-vertical-relative:margin" o:allowincell="f" fillcolor="silver" stroked="f">
          <v:fill opacity=".5"/>
          <v:textpath style="font-family:&quot;Calibri&quot;;font-size:1pt" string="THE EDUCATION CHANNE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660C"/>
    <w:multiLevelType w:val="hybridMultilevel"/>
    <w:tmpl w:val="3F3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421C8"/>
    <w:multiLevelType w:val="hybridMultilevel"/>
    <w:tmpl w:val="46EE9A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6B469C8"/>
    <w:multiLevelType w:val="hybridMultilevel"/>
    <w:tmpl w:val="E93A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2AD"/>
    <w:multiLevelType w:val="hybridMultilevel"/>
    <w:tmpl w:val="6BB4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154EC"/>
    <w:multiLevelType w:val="hybridMultilevel"/>
    <w:tmpl w:val="6ADCD1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F0735C"/>
    <w:multiLevelType w:val="hybridMultilevel"/>
    <w:tmpl w:val="D22E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20B2B"/>
    <w:multiLevelType w:val="hybridMultilevel"/>
    <w:tmpl w:val="449A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55074"/>
    <w:multiLevelType w:val="hybridMultilevel"/>
    <w:tmpl w:val="96E8AAC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22CD4E6E"/>
    <w:multiLevelType w:val="hybridMultilevel"/>
    <w:tmpl w:val="091E34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8448E4"/>
    <w:multiLevelType w:val="hybridMultilevel"/>
    <w:tmpl w:val="1570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CE3595"/>
    <w:multiLevelType w:val="hybridMultilevel"/>
    <w:tmpl w:val="BE14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7E4347"/>
    <w:multiLevelType w:val="hybridMultilevel"/>
    <w:tmpl w:val="82D00CD6"/>
    <w:lvl w:ilvl="0" w:tplc="833AE39C">
      <w:numFmt w:val="bullet"/>
      <w:lvlText w:val="•"/>
      <w:lvlJc w:val="left"/>
      <w:pPr>
        <w:ind w:left="1080" w:hanging="360"/>
      </w:pPr>
      <w:rPr>
        <w:rFonts w:ascii="Comic Sans MS" w:eastAsiaTheme="minorHAnsi"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903036"/>
    <w:multiLevelType w:val="hybridMultilevel"/>
    <w:tmpl w:val="A4664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27F73B2"/>
    <w:multiLevelType w:val="hybridMultilevel"/>
    <w:tmpl w:val="6C5E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464BD7"/>
    <w:multiLevelType w:val="hybridMultilevel"/>
    <w:tmpl w:val="56DA4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E4A562A"/>
    <w:multiLevelType w:val="hybridMultilevel"/>
    <w:tmpl w:val="1DE0928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2C42D52"/>
    <w:multiLevelType w:val="hybridMultilevel"/>
    <w:tmpl w:val="B678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211893"/>
    <w:multiLevelType w:val="hybridMultilevel"/>
    <w:tmpl w:val="9976EEBE"/>
    <w:lvl w:ilvl="0" w:tplc="833AE39C">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6A4023"/>
    <w:multiLevelType w:val="hybridMultilevel"/>
    <w:tmpl w:val="8D2A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0F48AC"/>
    <w:multiLevelType w:val="hybridMultilevel"/>
    <w:tmpl w:val="4390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8F3492"/>
    <w:multiLevelType w:val="hybridMultilevel"/>
    <w:tmpl w:val="1516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900FF"/>
    <w:multiLevelType w:val="hybridMultilevel"/>
    <w:tmpl w:val="C45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FA0F9D"/>
    <w:multiLevelType w:val="hybridMultilevel"/>
    <w:tmpl w:val="5AA00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E100BC"/>
    <w:multiLevelType w:val="hybridMultilevel"/>
    <w:tmpl w:val="D95A0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D0E64"/>
    <w:multiLevelType w:val="hybridMultilevel"/>
    <w:tmpl w:val="A7A4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F3096E"/>
    <w:multiLevelType w:val="hybridMultilevel"/>
    <w:tmpl w:val="CD6E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8D0EE1"/>
    <w:multiLevelType w:val="hybridMultilevel"/>
    <w:tmpl w:val="1C72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AC5496"/>
    <w:multiLevelType w:val="hybridMultilevel"/>
    <w:tmpl w:val="9512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8E3D9C"/>
    <w:multiLevelType w:val="hybridMultilevel"/>
    <w:tmpl w:val="89C60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7E43C67"/>
    <w:multiLevelType w:val="hybridMultilevel"/>
    <w:tmpl w:val="762875BC"/>
    <w:lvl w:ilvl="0" w:tplc="18387C90">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17"/>
  </w:num>
  <w:num w:numId="4">
    <w:abstractNumId w:val="11"/>
  </w:num>
  <w:num w:numId="5">
    <w:abstractNumId w:val="14"/>
  </w:num>
  <w:num w:numId="6">
    <w:abstractNumId w:val="8"/>
  </w:num>
  <w:num w:numId="7">
    <w:abstractNumId w:val="1"/>
  </w:num>
  <w:num w:numId="8">
    <w:abstractNumId w:val="7"/>
  </w:num>
  <w:num w:numId="9">
    <w:abstractNumId w:val="12"/>
  </w:num>
  <w:num w:numId="10">
    <w:abstractNumId w:val="15"/>
  </w:num>
  <w:num w:numId="11">
    <w:abstractNumId w:val="18"/>
  </w:num>
  <w:num w:numId="12">
    <w:abstractNumId w:val="24"/>
  </w:num>
  <w:num w:numId="13">
    <w:abstractNumId w:val="25"/>
  </w:num>
  <w:num w:numId="14">
    <w:abstractNumId w:val="9"/>
  </w:num>
  <w:num w:numId="15">
    <w:abstractNumId w:val="4"/>
  </w:num>
  <w:num w:numId="16">
    <w:abstractNumId w:val="23"/>
  </w:num>
  <w:num w:numId="17">
    <w:abstractNumId w:val="28"/>
  </w:num>
  <w:num w:numId="18">
    <w:abstractNumId w:val="27"/>
  </w:num>
  <w:num w:numId="19">
    <w:abstractNumId w:val="22"/>
  </w:num>
  <w:num w:numId="20">
    <w:abstractNumId w:val="5"/>
  </w:num>
  <w:num w:numId="21">
    <w:abstractNumId w:val="21"/>
  </w:num>
  <w:num w:numId="22">
    <w:abstractNumId w:val="19"/>
  </w:num>
  <w:num w:numId="23">
    <w:abstractNumId w:val="16"/>
  </w:num>
  <w:num w:numId="24">
    <w:abstractNumId w:val="3"/>
  </w:num>
  <w:num w:numId="25">
    <w:abstractNumId w:val="2"/>
  </w:num>
  <w:num w:numId="26">
    <w:abstractNumId w:val="13"/>
  </w:num>
  <w:num w:numId="27">
    <w:abstractNumId w:val="0"/>
  </w:num>
  <w:num w:numId="28">
    <w:abstractNumId w:val="20"/>
  </w:num>
  <w:num w:numId="29">
    <w:abstractNumId w:val="1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E7920"/>
    <w:rsid w:val="000137FD"/>
    <w:rsid w:val="00015B40"/>
    <w:rsid w:val="00077276"/>
    <w:rsid w:val="000A0F71"/>
    <w:rsid w:val="000B0484"/>
    <w:rsid w:val="000B41FF"/>
    <w:rsid w:val="000E7920"/>
    <w:rsid w:val="000F36A4"/>
    <w:rsid w:val="00106003"/>
    <w:rsid w:val="0014445A"/>
    <w:rsid w:val="001A7F3E"/>
    <w:rsid w:val="00207346"/>
    <w:rsid w:val="00217572"/>
    <w:rsid w:val="00234076"/>
    <w:rsid w:val="00265A78"/>
    <w:rsid w:val="00277F29"/>
    <w:rsid w:val="00284437"/>
    <w:rsid w:val="002A4B7F"/>
    <w:rsid w:val="002B2D87"/>
    <w:rsid w:val="002C5E8B"/>
    <w:rsid w:val="003064A5"/>
    <w:rsid w:val="00306CD6"/>
    <w:rsid w:val="003272D6"/>
    <w:rsid w:val="003311A0"/>
    <w:rsid w:val="003A2F02"/>
    <w:rsid w:val="003B002B"/>
    <w:rsid w:val="003B7B30"/>
    <w:rsid w:val="003C296A"/>
    <w:rsid w:val="003E4C36"/>
    <w:rsid w:val="003E659B"/>
    <w:rsid w:val="004054DD"/>
    <w:rsid w:val="004166D8"/>
    <w:rsid w:val="00424971"/>
    <w:rsid w:val="0043431F"/>
    <w:rsid w:val="00451A75"/>
    <w:rsid w:val="0047665A"/>
    <w:rsid w:val="0049445E"/>
    <w:rsid w:val="00543458"/>
    <w:rsid w:val="005561F1"/>
    <w:rsid w:val="005A44D1"/>
    <w:rsid w:val="00606962"/>
    <w:rsid w:val="0062776D"/>
    <w:rsid w:val="00634CC0"/>
    <w:rsid w:val="006562AB"/>
    <w:rsid w:val="006A64F1"/>
    <w:rsid w:val="006C346B"/>
    <w:rsid w:val="006E071A"/>
    <w:rsid w:val="006F4AAA"/>
    <w:rsid w:val="006F7849"/>
    <w:rsid w:val="00722A47"/>
    <w:rsid w:val="00741632"/>
    <w:rsid w:val="00757B5F"/>
    <w:rsid w:val="00776201"/>
    <w:rsid w:val="007A2C44"/>
    <w:rsid w:val="007A78C7"/>
    <w:rsid w:val="007E106A"/>
    <w:rsid w:val="007E11B2"/>
    <w:rsid w:val="007E6D7E"/>
    <w:rsid w:val="00804FA3"/>
    <w:rsid w:val="00806EC3"/>
    <w:rsid w:val="00821AAF"/>
    <w:rsid w:val="00825718"/>
    <w:rsid w:val="00826266"/>
    <w:rsid w:val="00840909"/>
    <w:rsid w:val="008B34A2"/>
    <w:rsid w:val="008C3846"/>
    <w:rsid w:val="0090702A"/>
    <w:rsid w:val="00916B04"/>
    <w:rsid w:val="00920E5F"/>
    <w:rsid w:val="00932EAD"/>
    <w:rsid w:val="00934B31"/>
    <w:rsid w:val="00937411"/>
    <w:rsid w:val="00943D7D"/>
    <w:rsid w:val="0098236F"/>
    <w:rsid w:val="00990317"/>
    <w:rsid w:val="009A20D7"/>
    <w:rsid w:val="009D647C"/>
    <w:rsid w:val="009E11F8"/>
    <w:rsid w:val="009E69FE"/>
    <w:rsid w:val="00A02B6A"/>
    <w:rsid w:val="00A1732D"/>
    <w:rsid w:val="00A44F00"/>
    <w:rsid w:val="00A95B41"/>
    <w:rsid w:val="00AD0712"/>
    <w:rsid w:val="00AD17B4"/>
    <w:rsid w:val="00AF6876"/>
    <w:rsid w:val="00B118B2"/>
    <w:rsid w:val="00B23784"/>
    <w:rsid w:val="00B753C7"/>
    <w:rsid w:val="00B82D42"/>
    <w:rsid w:val="00BA20BC"/>
    <w:rsid w:val="00BD6585"/>
    <w:rsid w:val="00BF4703"/>
    <w:rsid w:val="00C03757"/>
    <w:rsid w:val="00C21CAD"/>
    <w:rsid w:val="00C35C98"/>
    <w:rsid w:val="00C950C6"/>
    <w:rsid w:val="00C969A4"/>
    <w:rsid w:val="00CD179B"/>
    <w:rsid w:val="00CE03DA"/>
    <w:rsid w:val="00D4723D"/>
    <w:rsid w:val="00D61CD9"/>
    <w:rsid w:val="00DA267B"/>
    <w:rsid w:val="00DD33FE"/>
    <w:rsid w:val="00DF70CE"/>
    <w:rsid w:val="00E555E6"/>
    <w:rsid w:val="00E94B78"/>
    <w:rsid w:val="00EB577B"/>
    <w:rsid w:val="00EB7F3F"/>
    <w:rsid w:val="00EC000F"/>
    <w:rsid w:val="00ED2BF0"/>
    <w:rsid w:val="00EE6921"/>
    <w:rsid w:val="00F64D3C"/>
    <w:rsid w:val="00F90321"/>
    <w:rsid w:val="00FD6416"/>
    <w:rsid w:val="00FE2C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2AB"/>
    <w:rPr>
      <w:rFonts w:ascii="Tahoma" w:hAnsi="Tahoma" w:cs="Tahoma"/>
      <w:sz w:val="16"/>
      <w:szCs w:val="16"/>
    </w:rPr>
  </w:style>
  <w:style w:type="paragraph" w:styleId="Header">
    <w:name w:val="header"/>
    <w:basedOn w:val="Normal"/>
    <w:link w:val="HeaderChar"/>
    <w:uiPriority w:val="99"/>
    <w:unhideWhenUsed/>
    <w:rsid w:val="00656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2AB"/>
  </w:style>
  <w:style w:type="paragraph" w:styleId="Footer">
    <w:name w:val="footer"/>
    <w:basedOn w:val="Normal"/>
    <w:link w:val="FooterChar"/>
    <w:uiPriority w:val="99"/>
    <w:unhideWhenUsed/>
    <w:rsid w:val="00656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2AB"/>
  </w:style>
  <w:style w:type="paragraph" w:styleId="ListParagraph">
    <w:name w:val="List Paragraph"/>
    <w:basedOn w:val="Normal"/>
    <w:uiPriority w:val="34"/>
    <w:qFormat/>
    <w:rsid w:val="002A4B7F"/>
    <w:pPr>
      <w:ind w:left="720"/>
      <w:contextualSpacing/>
    </w:pPr>
  </w:style>
  <w:style w:type="table" w:styleId="TableGrid">
    <w:name w:val="Table Grid"/>
    <w:basedOn w:val="TableNormal"/>
    <w:uiPriority w:val="39"/>
    <w:rsid w:val="00C96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C969A4"/>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2">
    <w:name w:val="Medium Shading 1 Accent 2"/>
    <w:basedOn w:val="TableNormal"/>
    <w:uiPriority w:val="63"/>
    <w:rsid w:val="00B23784"/>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B2378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5">
    <w:name w:val="Light Grid Accent 5"/>
    <w:basedOn w:val="TableNormal"/>
    <w:uiPriority w:val="62"/>
    <w:rsid w:val="0047665A"/>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1">
    <w:name w:val="Light Grid Accent 1"/>
    <w:basedOn w:val="TableNormal"/>
    <w:uiPriority w:val="62"/>
    <w:rsid w:val="00B82D4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footer" Target="footer2.xm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chart" Target="charts/chart5.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chart" Target="charts/chart4.xml"/><Relationship Id="rId38" Type="http://schemas.openxmlformats.org/officeDocument/2006/relationships/diagramColors" Target="diagrams/colors2.xm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image" Target="media/image10.jpeg"/><Relationship Id="rId41" Type="http://schemas.openxmlformats.org/officeDocument/2006/relationships/image" Target="media/image1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chart" Target="charts/chart3.xml"/><Relationship Id="rId37" Type="http://schemas.openxmlformats.org/officeDocument/2006/relationships/diagramQuickStyle" Target="diagrams/quickStyle2.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diagramLayout" Target="diagrams/layout2.xml"/><Relationship Id="rId49"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chart" Target="charts/chart2.xml"/><Relationship Id="rId44" Type="http://schemas.openxmlformats.org/officeDocument/2006/relationships/image" Target="media/image15.jpeg"/><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header" Target="header3.xml"/><Relationship Id="rId30" Type="http://schemas.openxmlformats.org/officeDocument/2006/relationships/chart" Target="charts/chart1.xml"/><Relationship Id="rId35" Type="http://schemas.openxmlformats.org/officeDocument/2006/relationships/diagramData" Target="diagrams/data2.xml"/><Relationship Id="rId43" Type="http://schemas.openxmlformats.org/officeDocument/2006/relationships/image" Target="media/image14.jpe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ln>
                  <a:solidFill>
                    <a:srgbClr val="7030A0"/>
                  </a:solidFill>
                </a:ln>
              </a:defRPr>
            </a:pPr>
            <a:r>
              <a:rPr lang="en-US">
                <a:ln>
                  <a:solidFill>
                    <a:srgbClr val="7030A0"/>
                  </a:solidFill>
                </a:ln>
              </a:rPr>
              <a:t>Population</a:t>
            </a:r>
            <a:r>
              <a:rPr lang="en-US" baseline="0">
                <a:ln>
                  <a:solidFill>
                    <a:srgbClr val="7030A0"/>
                  </a:solidFill>
                </a:ln>
              </a:rPr>
              <a:t> Distribution</a:t>
            </a:r>
            <a:endParaRPr lang="en-US">
              <a:ln>
                <a:solidFill>
                  <a:srgbClr val="7030A0"/>
                </a:solidFill>
              </a:ln>
            </a:endParaRPr>
          </a:p>
        </c:rich>
      </c:tx>
      <c:overlay val="0"/>
    </c:title>
    <c:autoTitleDeleted val="0"/>
    <c:plotArea>
      <c:layout/>
      <c:pieChart>
        <c:varyColors val="1"/>
        <c:ser>
          <c:idx val="0"/>
          <c:order val="0"/>
          <c:tx>
            <c:strRef>
              <c:f>Sheet1!$B$1</c:f>
              <c:strCache>
                <c:ptCount val="1"/>
                <c:pt idx="0">
                  <c:v>Population</c:v>
                </c:pt>
              </c:strCache>
            </c:strRef>
          </c:tx>
          <c:cat>
            <c:strRef>
              <c:f>Sheet1!$A$2:$A$3</c:f>
              <c:strCache>
                <c:ptCount val="2"/>
                <c:pt idx="0">
                  <c:v>Males</c:v>
                </c:pt>
                <c:pt idx="1">
                  <c:v>Females</c:v>
                </c:pt>
              </c:strCache>
            </c:strRef>
          </c:cat>
          <c:val>
            <c:numRef>
              <c:f>Sheet1!$B$2:$B$3</c:f>
              <c:numCache>
                <c:formatCode>General</c:formatCode>
                <c:ptCount val="2"/>
                <c:pt idx="0">
                  <c:v>8.2000000000000011</c:v>
                </c:pt>
                <c:pt idx="1">
                  <c:v>6.1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Girl Child </c:v>
                </c:pt>
              </c:strCache>
            </c:strRef>
          </c:tx>
          <c:invertIfNegative val="0"/>
          <c:cat>
            <c:strRef>
              <c:f>Sheet1!$A$2:$A$5</c:f>
              <c:strCache>
                <c:ptCount val="4"/>
                <c:pt idx="0">
                  <c:v>Heads</c:v>
                </c:pt>
                <c:pt idx="1">
                  <c:v>Farmers</c:v>
                </c:pt>
                <c:pt idx="2">
                  <c:v>Day Labour</c:v>
                </c:pt>
                <c:pt idx="3">
                  <c:v>Unemployed</c:v>
                </c:pt>
              </c:strCache>
            </c:strRef>
          </c:cat>
          <c:val>
            <c:numRef>
              <c:f>Sheet1!$B$2:$B$5</c:f>
              <c:numCache>
                <c:formatCode>General</c:formatCode>
                <c:ptCount val="4"/>
                <c:pt idx="0">
                  <c:v>2</c:v>
                </c:pt>
                <c:pt idx="1">
                  <c:v>3</c:v>
                </c:pt>
                <c:pt idx="2">
                  <c:v>2</c:v>
                </c:pt>
                <c:pt idx="3">
                  <c:v>4</c:v>
                </c:pt>
              </c:numCache>
            </c:numRef>
          </c:val>
        </c:ser>
        <c:ser>
          <c:idx val="1"/>
          <c:order val="1"/>
          <c:tx>
            <c:strRef>
              <c:f>Sheet1!$C$1</c:f>
              <c:strCache>
                <c:ptCount val="1"/>
                <c:pt idx="0">
                  <c:v>Boy Child</c:v>
                </c:pt>
              </c:strCache>
            </c:strRef>
          </c:tx>
          <c:invertIfNegative val="0"/>
          <c:cat>
            <c:strRef>
              <c:f>Sheet1!$A$2:$A$5</c:f>
              <c:strCache>
                <c:ptCount val="4"/>
                <c:pt idx="0">
                  <c:v>Heads</c:v>
                </c:pt>
                <c:pt idx="1">
                  <c:v>Farmers</c:v>
                </c:pt>
                <c:pt idx="2">
                  <c:v>Day Labour</c:v>
                </c:pt>
                <c:pt idx="3">
                  <c:v>Unemployed</c:v>
                </c:pt>
              </c:strCache>
            </c:strRef>
          </c:cat>
          <c:val>
            <c:numRef>
              <c:f>Sheet1!$C$2:$C$5</c:f>
              <c:numCache>
                <c:formatCode>General</c:formatCode>
                <c:ptCount val="4"/>
                <c:pt idx="0">
                  <c:v>1</c:v>
                </c:pt>
                <c:pt idx="1">
                  <c:v>1</c:v>
                </c:pt>
                <c:pt idx="2">
                  <c:v>3</c:v>
                </c:pt>
                <c:pt idx="3">
                  <c:v>2</c:v>
                </c:pt>
              </c:numCache>
            </c:numRef>
          </c:val>
        </c:ser>
        <c:dLbls>
          <c:showLegendKey val="0"/>
          <c:showVal val="0"/>
          <c:showCatName val="0"/>
          <c:showSerName val="0"/>
          <c:showPercent val="0"/>
          <c:showBubbleSize val="0"/>
        </c:dLbls>
        <c:gapWidth val="150"/>
        <c:overlap val="100"/>
        <c:axId val="204155136"/>
        <c:axId val="204169216"/>
      </c:barChart>
      <c:catAx>
        <c:axId val="204155136"/>
        <c:scaling>
          <c:orientation val="minMax"/>
        </c:scaling>
        <c:delete val="0"/>
        <c:axPos val="b"/>
        <c:majorTickMark val="out"/>
        <c:minorTickMark val="none"/>
        <c:tickLblPos val="nextTo"/>
        <c:crossAx val="204169216"/>
        <c:crosses val="autoZero"/>
        <c:auto val="1"/>
        <c:lblAlgn val="ctr"/>
        <c:lblOffset val="100"/>
        <c:noMultiLvlLbl val="0"/>
      </c:catAx>
      <c:valAx>
        <c:axId val="204169216"/>
        <c:scaling>
          <c:orientation val="minMax"/>
        </c:scaling>
        <c:delete val="0"/>
        <c:axPos val="l"/>
        <c:majorGridlines/>
        <c:numFmt formatCode="General" sourceLinked="1"/>
        <c:majorTickMark val="out"/>
        <c:minorTickMark val="none"/>
        <c:tickLblPos val="nextTo"/>
        <c:crossAx val="204155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pieChart>
        <c:varyColors val="1"/>
        <c:ser>
          <c:idx val="0"/>
          <c:order val="0"/>
          <c:tx>
            <c:strRef>
              <c:f>Sheet1!$B$1</c:f>
              <c:strCache>
                <c:ptCount val="1"/>
                <c:pt idx="0">
                  <c:v>Source of income</c:v>
                </c:pt>
              </c:strCache>
            </c:strRef>
          </c:tx>
          <c:cat>
            <c:strRef>
              <c:f>Sheet1!$A$2:$A$5</c:f>
              <c:strCache>
                <c:ptCount val="4"/>
                <c:pt idx="0">
                  <c:v>Farming with average income of Rs 50 - 100 per day</c:v>
                </c:pt>
                <c:pt idx="1">
                  <c:v>Day Labour with average income of Rs 20 -  80 per day</c:v>
                </c:pt>
                <c:pt idx="2">
                  <c:v>Cattle with average income of Rs 30 - 70 per day</c:v>
                </c:pt>
                <c:pt idx="3">
                  <c:v>Shopkeeper with average income of Rs 30 - 100 per day</c:v>
                </c:pt>
              </c:strCache>
            </c:strRef>
          </c:cat>
          <c:val>
            <c:numRef>
              <c:f>Sheet1!$B$2:$B$5</c:f>
              <c:numCache>
                <c:formatCode>General</c:formatCode>
                <c:ptCount val="4"/>
                <c:pt idx="0">
                  <c:v>8.2000000000000011</c:v>
                </c:pt>
                <c:pt idx="1">
                  <c:v>3.2</c:v>
                </c:pt>
                <c:pt idx="2">
                  <c:v>1.4</c:v>
                </c:pt>
                <c:pt idx="3">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pieChart>
        <c:varyColors val="1"/>
        <c:ser>
          <c:idx val="0"/>
          <c:order val="0"/>
          <c:tx>
            <c:strRef>
              <c:f>Sheet1!$B$1</c:f>
              <c:strCache>
                <c:ptCount val="1"/>
                <c:pt idx="0">
                  <c:v>Continuing Education</c:v>
                </c:pt>
              </c:strCache>
            </c:strRef>
          </c:tx>
          <c:cat>
            <c:strRef>
              <c:f>Sheet1!$A$2:$A$3</c:f>
              <c:strCache>
                <c:ptCount val="2"/>
                <c:pt idx="0">
                  <c:v>Studying</c:v>
                </c:pt>
                <c:pt idx="1">
                  <c:v>Not Studying</c:v>
                </c:pt>
              </c:strCache>
            </c:strRef>
          </c:cat>
          <c:val>
            <c:numRef>
              <c:f>Sheet1!$B$2:$B$3</c:f>
              <c:numCache>
                <c:formatCode>General</c:formatCode>
                <c:ptCount val="2"/>
                <c:pt idx="0">
                  <c:v>1256</c:v>
                </c:pt>
                <c:pt idx="1">
                  <c:v>3256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plotArea>
      <c:layout/>
      <c:barChart>
        <c:barDir val="col"/>
        <c:grouping val="stacked"/>
        <c:varyColors val="0"/>
        <c:ser>
          <c:idx val="0"/>
          <c:order val="0"/>
          <c:tx>
            <c:strRef>
              <c:f>Sheet1!$B$1</c:f>
              <c:strCache>
                <c:ptCount val="1"/>
                <c:pt idx="0">
                  <c:v>Monthly Deaths Due To Diseases</c:v>
                </c:pt>
              </c:strCache>
            </c:strRef>
          </c:tx>
          <c:invertIfNegative val="0"/>
          <c:cat>
            <c:strRef>
              <c:f>Sheet1!$A$2:$A$5</c:f>
              <c:strCache>
                <c:ptCount val="4"/>
                <c:pt idx="0">
                  <c:v>Dengue</c:v>
                </c:pt>
                <c:pt idx="1">
                  <c:v>Malaria</c:v>
                </c:pt>
                <c:pt idx="2">
                  <c:v>Typhoid / Viral</c:v>
                </c:pt>
                <c:pt idx="3">
                  <c:v>Others</c:v>
                </c:pt>
              </c:strCache>
            </c:strRef>
          </c:cat>
          <c:val>
            <c:numRef>
              <c:f>Sheet1!$B$2:$B$5</c:f>
              <c:numCache>
                <c:formatCode>General</c:formatCode>
                <c:ptCount val="4"/>
                <c:pt idx="0">
                  <c:v>7</c:v>
                </c:pt>
                <c:pt idx="1">
                  <c:v>5</c:v>
                </c:pt>
                <c:pt idx="2">
                  <c:v>6</c:v>
                </c:pt>
                <c:pt idx="3">
                  <c:v>3</c:v>
                </c:pt>
              </c:numCache>
            </c:numRef>
          </c:val>
        </c:ser>
        <c:dLbls>
          <c:showLegendKey val="0"/>
          <c:showVal val="0"/>
          <c:showCatName val="0"/>
          <c:showSerName val="0"/>
          <c:showPercent val="0"/>
          <c:showBubbleSize val="0"/>
        </c:dLbls>
        <c:gapWidth val="150"/>
        <c:overlap val="100"/>
        <c:axId val="197603712"/>
        <c:axId val="197605248"/>
      </c:barChart>
      <c:catAx>
        <c:axId val="197603712"/>
        <c:scaling>
          <c:orientation val="minMax"/>
        </c:scaling>
        <c:delete val="0"/>
        <c:axPos val="b"/>
        <c:majorTickMark val="out"/>
        <c:minorTickMark val="none"/>
        <c:tickLblPos val="nextTo"/>
        <c:crossAx val="197605248"/>
        <c:crosses val="autoZero"/>
        <c:auto val="1"/>
        <c:lblAlgn val="ctr"/>
        <c:lblOffset val="100"/>
        <c:noMultiLvlLbl val="0"/>
      </c:catAx>
      <c:valAx>
        <c:axId val="197605248"/>
        <c:scaling>
          <c:orientation val="minMax"/>
        </c:scaling>
        <c:delete val="0"/>
        <c:axPos val="l"/>
        <c:majorGridlines/>
        <c:numFmt formatCode="General" sourceLinked="1"/>
        <c:majorTickMark val="out"/>
        <c:minorTickMark val="none"/>
        <c:tickLblPos val="nextTo"/>
        <c:crossAx val="19760371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0B676B-F566-4277-9405-97292A2E9111}" type="doc">
      <dgm:prSet loTypeId="urn:microsoft.com/office/officeart/2005/8/layout/process2" loCatId="process" qsTypeId="urn:microsoft.com/office/officeart/2005/8/quickstyle/simple1" qsCatId="simple" csTypeId="urn:microsoft.com/office/officeart/2005/8/colors/accent6_2" csCatId="accent6" phldr="1"/>
      <dgm:spPr>
        <a:scene3d>
          <a:camera prst="isometricOffAxis2Left"/>
          <a:lightRig rig="threePt" dir="t"/>
        </a:scene3d>
      </dgm:spPr>
    </dgm:pt>
    <dgm:pt modelId="{79A68EDD-3A2A-438D-9C91-CFEA35A1F072}">
      <dgm:prSet phldrT="[Text]"/>
      <dgm:spPr/>
      <dgm:t>
        <a:bodyPr/>
        <a:lstStyle/>
        <a:p>
          <a:pPr algn="ctr"/>
          <a:r>
            <a:rPr lang="en-US"/>
            <a:t>Remain Consistent</a:t>
          </a:r>
        </a:p>
      </dgm:t>
    </dgm:pt>
    <dgm:pt modelId="{02DC776B-1F50-4E8F-8C65-644E323E396B}" type="parTrans" cxnId="{CA5D315F-9C53-4B8E-A408-FCA1B6385E59}">
      <dgm:prSet/>
      <dgm:spPr/>
      <dgm:t>
        <a:bodyPr/>
        <a:lstStyle/>
        <a:p>
          <a:pPr algn="ctr"/>
          <a:endParaRPr lang="en-US"/>
        </a:p>
      </dgm:t>
    </dgm:pt>
    <dgm:pt modelId="{6B8B227A-AD4C-4591-A203-6D783BAF3E2C}" type="sibTrans" cxnId="{CA5D315F-9C53-4B8E-A408-FCA1B6385E59}">
      <dgm:prSet/>
      <dgm:spPr/>
      <dgm:t>
        <a:bodyPr/>
        <a:lstStyle/>
        <a:p>
          <a:pPr algn="ctr"/>
          <a:endParaRPr lang="en-US"/>
        </a:p>
      </dgm:t>
    </dgm:pt>
    <dgm:pt modelId="{557D72C4-2D93-45B2-A82D-FCAC9B1ECF59}">
      <dgm:prSet phldrT="[Text]"/>
      <dgm:spPr/>
      <dgm:t>
        <a:bodyPr/>
        <a:lstStyle/>
        <a:p>
          <a:pPr algn="ctr"/>
          <a:r>
            <a:rPr lang="en-US"/>
            <a:t>Visibility</a:t>
          </a:r>
        </a:p>
      </dgm:t>
    </dgm:pt>
    <dgm:pt modelId="{0C5F3BA7-E021-40DB-B4D7-17631C02287C}" type="parTrans" cxnId="{232910EA-2DB0-44C6-B259-3E1F47FB75DA}">
      <dgm:prSet/>
      <dgm:spPr/>
      <dgm:t>
        <a:bodyPr/>
        <a:lstStyle/>
        <a:p>
          <a:pPr algn="ctr"/>
          <a:endParaRPr lang="en-US"/>
        </a:p>
      </dgm:t>
    </dgm:pt>
    <dgm:pt modelId="{B2B08CC0-8BDB-482A-9BF2-941C6B1F3B1D}" type="sibTrans" cxnId="{232910EA-2DB0-44C6-B259-3E1F47FB75DA}">
      <dgm:prSet/>
      <dgm:spPr/>
      <dgm:t>
        <a:bodyPr/>
        <a:lstStyle/>
        <a:p>
          <a:pPr algn="ctr"/>
          <a:endParaRPr lang="en-US"/>
        </a:p>
      </dgm:t>
    </dgm:pt>
    <dgm:pt modelId="{B503424F-B6F3-46D5-ABB1-E7515B0BE777}">
      <dgm:prSet phldrT="[Text]"/>
      <dgm:spPr/>
      <dgm:t>
        <a:bodyPr/>
        <a:lstStyle/>
        <a:p>
          <a:pPr algn="ctr"/>
          <a:r>
            <a:rPr lang="en-US"/>
            <a:t>Sincere</a:t>
          </a:r>
        </a:p>
      </dgm:t>
    </dgm:pt>
    <dgm:pt modelId="{8BCCAC8F-2B61-450D-81AC-FA4E4D1430A0}" type="parTrans" cxnId="{2C8B7AE0-BFCF-4000-9EEC-2246F91868E3}">
      <dgm:prSet/>
      <dgm:spPr/>
      <dgm:t>
        <a:bodyPr/>
        <a:lstStyle/>
        <a:p>
          <a:pPr algn="ctr"/>
          <a:endParaRPr lang="en-US"/>
        </a:p>
      </dgm:t>
    </dgm:pt>
    <dgm:pt modelId="{373936A5-E820-4BB1-9757-3553DDE71310}" type="sibTrans" cxnId="{2C8B7AE0-BFCF-4000-9EEC-2246F91868E3}">
      <dgm:prSet/>
      <dgm:spPr/>
      <dgm:t>
        <a:bodyPr/>
        <a:lstStyle/>
        <a:p>
          <a:pPr algn="ctr"/>
          <a:endParaRPr lang="en-US"/>
        </a:p>
      </dgm:t>
    </dgm:pt>
    <dgm:pt modelId="{425E6EBB-B90E-4005-9DA7-B2BE4C151731}">
      <dgm:prSet phldrT="[Text]"/>
      <dgm:spPr/>
      <dgm:t>
        <a:bodyPr/>
        <a:lstStyle/>
        <a:p>
          <a:pPr algn="ctr"/>
          <a:r>
            <a:rPr lang="en-US"/>
            <a:t>Respect</a:t>
          </a:r>
        </a:p>
      </dgm:t>
    </dgm:pt>
    <dgm:pt modelId="{77D247EE-28EC-41FE-9314-85A04F3BBAF4}" type="parTrans" cxnId="{F1FA2F3A-C61E-4B85-B89B-04B55B6CF654}">
      <dgm:prSet/>
      <dgm:spPr/>
      <dgm:t>
        <a:bodyPr/>
        <a:lstStyle/>
        <a:p>
          <a:pPr algn="ctr"/>
          <a:endParaRPr lang="en-US"/>
        </a:p>
      </dgm:t>
    </dgm:pt>
    <dgm:pt modelId="{0C201A5F-A255-4E40-BE25-158C06AB0150}" type="sibTrans" cxnId="{F1FA2F3A-C61E-4B85-B89B-04B55B6CF654}">
      <dgm:prSet/>
      <dgm:spPr/>
      <dgm:t>
        <a:bodyPr/>
        <a:lstStyle/>
        <a:p>
          <a:pPr algn="ctr"/>
          <a:endParaRPr lang="en-US"/>
        </a:p>
      </dgm:t>
    </dgm:pt>
    <dgm:pt modelId="{B3327CE0-0C84-475E-B180-6F3FA51AD4E7}">
      <dgm:prSet phldrT="[Text]"/>
      <dgm:spPr/>
      <dgm:t>
        <a:bodyPr/>
        <a:lstStyle/>
        <a:p>
          <a:pPr algn="ctr"/>
          <a:r>
            <a:rPr lang="en-US"/>
            <a:t>Genuinity</a:t>
          </a:r>
        </a:p>
      </dgm:t>
    </dgm:pt>
    <dgm:pt modelId="{F6666C0F-E275-47DD-9DCD-6CC090A307E1}" type="parTrans" cxnId="{877B0416-29B3-420E-93E7-B4B7EB0F9FC0}">
      <dgm:prSet/>
      <dgm:spPr/>
      <dgm:t>
        <a:bodyPr/>
        <a:lstStyle/>
        <a:p>
          <a:pPr algn="ctr"/>
          <a:endParaRPr lang="en-US"/>
        </a:p>
      </dgm:t>
    </dgm:pt>
    <dgm:pt modelId="{EC93F1FC-4684-4F47-8E69-F8448B87BC66}" type="sibTrans" cxnId="{877B0416-29B3-420E-93E7-B4B7EB0F9FC0}">
      <dgm:prSet/>
      <dgm:spPr/>
      <dgm:t>
        <a:bodyPr/>
        <a:lstStyle/>
        <a:p>
          <a:pPr algn="ctr"/>
          <a:endParaRPr lang="en-US"/>
        </a:p>
      </dgm:t>
    </dgm:pt>
    <dgm:pt modelId="{AE4BDA29-C98D-441D-AF7C-9A13BB416595}">
      <dgm:prSet phldrT="[Text]"/>
      <dgm:spPr/>
      <dgm:t>
        <a:bodyPr/>
        <a:lstStyle/>
        <a:p>
          <a:pPr algn="ctr"/>
          <a:r>
            <a:rPr lang="en-US"/>
            <a:t>Non Judgemental</a:t>
          </a:r>
        </a:p>
      </dgm:t>
    </dgm:pt>
    <dgm:pt modelId="{FA125BA4-4585-4E74-B7D0-B57C225FC4CC}" type="parTrans" cxnId="{347A5978-0805-4608-B776-AA5C69C2A907}">
      <dgm:prSet/>
      <dgm:spPr/>
      <dgm:t>
        <a:bodyPr/>
        <a:lstStyle/>
        <a:p>
          <a:pPr algn="ctr"/>
          <a:endParaRPr lang="en-US"/>
        </a:p>
      </dgm:t>
    </dgm:pt>
    <dgm:pt modelId="{5D8E68F9-2EF8-456B-BE51-EF140CACE273}" type="sibTrans" cxnId="{347A5978-0805-4608-B776-AA5C69C2A907}">
      <dgm:prSet/>
      <dgm:spPr/>
      <dgm:t>
        <a:bodyPr/>
        <a:lstStyle/>
        <a:p>
          <a:pPr algn="ctr"/>
          <a:endParaRPr lang="en-US"/>
        </a:p>
      </dgm:t>
    </dgm:pt>
    <dgm:pt modelId="{43811499-206C-4930-B6E4-8CCC7ACC9DF1}" type="pres">
      <dgm:prSet presAssocID="{E40B676B-F566-4277-9405-97292A2E9111}" presName="linearFlow" presStyleCnt="0">
        <dgm:presLayoutVars>
          <dgm:resizeHandles val="exact"/>
        </dgm:presLayoutVars>
      </dgm:prSet>
      <dgm:spPr/>
    </dgm:pt>
    <dgm:pt modelId="{D6264057-1444-4E29-A8F8-5D6479F15009}" type="pres">
      <dgm:prSet presAssocID="{79A68EDD-3A2A-438D-9C91-CFEA35A1F072}" presName="node" presStyleLbl="node1" presStyleIdx="0" presStyleCnt="6">
        <dgm:presLayoutVars>
          <dgm:bulletEnabled val="1"/>
        </dgm:presLayoutVars>
      </dgm:prSet>
      <dgm:spPr/>
      <dgm:t>
        <a:bodyPr/>
        <a:lstStyle/>
        <a:p>
          <a:endParaRPr lang="en-US"/>
        </a:p>
      </dgm:t>
    </dgm:pt>
    <dgm:pt modelId="{3C88A443-12B9-4AE2-9B28-A259275CAD33}" type="pres">
      <dgm:prSet presAssocID="{6B8B227A-AD4C-4591-A203-6D783BAF3E2C}" presName="sibTrans" presStyleLbl="sibTrans2D1" presStyleIdx="0" presStyleCnt="5"/>
      <dgm:spPr/>
      <dgm:t>
        <a:bodyPr/>
        <a:lstStyle/>
        <a:p>
          <a:endParaRPr lang="en-US"/>
        </a:p>
      </dgm:t>
    </dgm:pt>
    <dgm:pt modelId="{0E944B28-D331-490F-BA4D-B2251A262E84}" type="pres">
      <dgm:prSet presAssocID="{6B8B227A-AD4C-4591-A203-6D783BAF3E2C}" presName="connectorText" presStyleLbl="sibTrans2D1" presStyleIdx="0" presStyleCnt="5"/>
      <dgm:spPr/>
      <dgm:t>
        <a:bodyPr/>
        <a:lstStyle/>
        <a:p>
          <a:endParaRPr lang="en-US"/>
        </a:p>
      </dgm:t>
    </dgm:pt>
    <dgm:pt modelId="{3775E2EC-52CB-4F28-BB9A-ADE65346D1F2}" type="pres">
      <dgm:prSet presAssocID="{557D72C4-2D93-45B2-A82D-FCAC9B1ECF59}" presName="node" presStyleLbl="node1" presStyleIdx="1" presStyleCnt="6">
        <dgm:presLayoutVars>
          <dgm:bulletEnabled val="1"/>
        </dgm:presLayoutVars>
      </dgm:prSet>
      <dgm:spPr/>
      <dgm:t>
        <a:bodyPr/>
        <a:lstStyle/>
        <a:p>
          <a:endParaRPr lang="en-US"/>
        </a:p>
      </dgm:t>
    </dgm:pt>
    <dgm:pt modelId="{1C65D003-4D50-406E-B0F4-3F6E211ADDF5}" type="pres">
      <dgm:prSet presAssocID="{B2B08CC0-8BDB-482A-9BF2-941C6B1F3B1D}" presName="sibTrans" presStyleLbl="sibTrans2D1" presStyleIdx="1" presStyleCnt="5"/>
      <dgm:spPr/>
      <dgm:t>
        <a:bodyPr/>
        <a:lstStyle/>
        <a:p>
          <a:endParaRPr lang="en-US"/>
        </a:p>
      </dgm:t>
    </dgm:pt>
    <dgm:pt modelId="{5C93715E-3BFF-45F7-8CB5-45A53B3AEAFD}" type="pres">
      <dgm:prSet presAssocID="{B2B08CC0-8BDB-482A-9BF2-941C6B1F3B1D}" presName="connectorText" presStyleLbl="sibTrans2D1" presStyleIdx="1" presStyleCnt="5"/>
      <dgm:spPr/>
      <dgm:t>
        <a:bodyPr/>
        <a:lstStyle/>
        <a:p>
          <a:endParaRPr lang="en-US"/>
        </a:p>
      </dgm:t>
    </dgm:pt>
    <dgm:pt modelId="{B180AF2F-D9F8-4B34-ABB8-2824D91C8780}" type="pres">
      <dgm:prSet presAssocID="{B503424F-B6F3-46D5-ABB1-E7515B0BE777}" presName="node" presStyleLbl="node1" presStyleIdx="2" presStyleCnt="6">
        <dgm:presLayoutVars>
          <dgm:bulletEnabled val="1"/>
        </dgm:presLayoutVars>
      </dgm:prSet>
      <dgm:spPr/>
      <dgm:t>
        <a:bodyPr/>
        <a:lstStyle/>
        <a:p>
          <a:endParaRPr lang="en-US"/>
        </a:p>
      </dgm:t>
    </dgm:pt>
    <dgm:pt modelId="{BDBAA1A1-397F-41C7-858B-CED576CBD43A}" type="pres">
      <dgm:prSet presAssocID="{373936A5-E820-4BB1-9757-3553DDE71310}" presName="sibTrans" presStyleLbl="sibTrans2D1" presStyleIdx="2" presStyleCnt="5"/>
      <dgm:spPr/>
      <dgm:t>
        <a:bodyPr/>
        <a:lstStyle/>
        <a:p>
          <a:endParaRPr lang="en-US"/>
        </a:p>
      </dgm:t>
    </dgm:pt>
    <dgm:pt modelId="{01443606-FB8B-476B-BCCB-14DB2EF3C5FC}" type="pres">
      <dgm:prSet presAssocID="{373936A5-E820-4BB1-9757-3553DDE71310}" presName="connectorText" presStyleLbl="sibTrans2D1" presStyleIdx="2" presStyleCnt="5"/>
      <dgm:spPr/>
      <dgm:t>
        <a:bodyPr/>
        <a:lstStyle/>
        <a:p>
          <a:endParaRPr lang="en-US"/>
        </a:p>
      </dgm:t>
    </dgm:pt>
    <dgm:pt modelId="{C41BE7CF-D687-4A35-B7B9-F62D22FEB7AD}" type="pres">
      <dgm:prSet presAssocID="{425E6EBB-B90E-4005-9DA7-B2BE4C151731}" presName="node" presStyleLbl="node1" presStyleIdx="3" presStyleCnt="6">
        <dgm:presLayoutVars>
          <dgm:bulletEnabled val="1"/>
        </dgm:presLayoutVars>
      </dgm:prSet>
      <dgm:spPr/>
      <dgm:t>
        <a:bodyPr/>
        <a:lstStyle/>
        <a:p>
          <a:endParaRPr lang="en-US"/>
        </a:p>
      </dgm:t>
    </dgm:pt>
    <dgm:pt modelId="{77D5143F-33E4-43EF-A8C1-1CF7AACC3D8A}" type="pres">
      <dgm:prSet presAssocID="{0C201A5F-A255-4E40-BE25-158C06AB0150}" presName="sibTrans" presStyleLbl="sibTrans2D1" presStyleIdx="3" presStyleCnt="5"/>
      <dgm:spPr/>
      <dgm:t>
        <a:bodyPr/>
        <a:lstStyle/>
        <a:p>
          <a:endParaRPr lang="en-US"/>
        </a:p>
      </dgm:t>
    </dgm:pt>
    <dgm:pt modelId="{02803BF5-A41C-497D-816E-83B37D03F54B}" type="pres">
      <dgm:prSet presAssocID="{0C201A5F-A255-4E40-BE25-158C06AB0150}" presName="connectorText" presStyleLbl="sibTrans2D1" presStyleIdx="3" presStyleCnt="5"/>
      <dgm:spPr/>
      <dgm:t>
        <a:bodyPr/>
        <a:lstStyle/>
        <a:p>
          <a:endParaRPr lang="en-US"/>
        </a:p>
      </dgm:t>
    </dgm:pt>
    <dgm:pt modelId="{BFCE5420-7331-4938-A834-11FDBD048753}" type="pres">
      <dgm:prSet presAssocID="{B3327CE0-0C84-475E-B180-6F3FA51AD4E7}" presName="node" presStyleLbl="node1" presStyleIdx="4" presStyleCnt="6">
        <dgm:presLayoutVars>
          <dgm:bulletEnabled val="1"/>
        </dgm:presLayoutVars>
      </dgm:prSet>
      <dgm:spPr/>
      <dgm:t>
        <a:bodyPr/>
        <a:lstStyle/>
        <a:p>
          <a:endParaRPr lang="en-US"/>
        </a:p>
      </dgm:t>
    </dgm:pt>
    <dgm:pt modelId="{AA88C290-A5D6-4FB2-8D05-E836059F5DD6}" type="pres">
      <dgm:prSet presAssocID="{EC93F1FC-4684-4F47-8E69-F8448B87BC66}" presName="sibTrans" presStyleLbl="sibTrans2D1" presStyleIdx="4" presStyleCnt="5"/>
      <dgm:spPr/>
      <dgm:t>
        <a:bodyPr/>
        <a:lstStyle/>
        <a:p>
          <a:endParaRPr lang="en-US"/>
        </a:p>
      </dgm:t>
    </dgm:pt>
    <dgm:pt modelId="{CD399ED0-EE57-44B9-89CB-438A0B371405}" type="pres">
      <dgm:prSet presAssocID="{EC93F1FC-4684-4F47-8E69-F8448B87BC66}" presName="connectorText" presStyleLbl="sibTrans2D1" presStyleIdx="4" presStyleCnt="5"/>
      <dgm:spPr/>
      <dgm:t>
        <a:bodyPr/>
        <a:lstStyle/>
        <a:p>
          <a:endParaRPr lang="en-US"/>
        </a:p>
      </dgm:t>
    </dgm:pt>
    <dgm:pt modelId="{0511B357-A529-4B2E-891F-569D257679D6}" type="pres">
      <dgm:prSet presAssocID="{AE4BDA29-C98D-441D-AF7C-9A13BB416595}" presName="node" presStyleLbl="node1" presStyleIdx="5" presStyleCnt="6">
        <dgm:presLayoutVars>
          <dgm:bulletEnabled val="1"/>
        </dgm:presLayoutVars>
      </dgm:prSet>
      <dgm:spPr/>
      <dgm:t>
        <a:bodyPr/>
        <a:lstStyle/>
        <a:p>
          <a:endParaRPr lang="en-US"/>
        </a:p>
      </dgm:t>
    </dgm:pt>
  </dgm:ptLst>
  <dgm:cxnLst>
    <dgm:cxn modelId="{232910EA-2DB0-44C6-B259-3E1F47FB75DA}" srcId="{E40B676B-F566-4277-9405-97292A2E9111}" destId="{557D72C4-2D93-45B2-A82D-FCAC9B1ECF59}" srcOrd="1" destOrd="0" parTransId="{0C5F3BA7-E021-40DB-B4D7-17631C02287C}" sibTransId="{B2B08CC0-8BDB-482A-9BF2-941C6B1F3B1D}"/>
    <dgm:cxn modelId="{CA5D315F-9C53-4B8E-A408-FCA1B6385E59}" srcId="{E40B676B-F566-4277-9405-97292A2E9111}" destId="{79A68EDD-3A2A-438D-9C91-CFEA35A1F072}" srcOrd="0" destOrd="0" parTransId="{02DC776B-1F50-4E8F-8C65-644E323E396B}" sibTransId="{6B8B227A-AD4C-4591-A203-6D783BAF3E2C}"/>
    <dgm:cxn modelId="{E8491E4E-F971-4250-BBBE-6A636015E1E2}" type="presOf" srcId="{B2B08CC0-8BDB-482A-9BF2-941C6B1F3B1D}" destId="{1C65D003-4D50-406E-B0F4-3F6E211ADDF5}" srcOrd="0" destOrd="0" presId="urn:microsoft.com/office/officeart/2005/8/layout/process2"/>
    <dgm:cxn modelId="{08185D1D-B74F-4850-AA7B-3DFE9CEB43B8}" type="presOf" srcId="{425E6EBB-B90E-4005-9DA7-B2BE4C151731}" destId="{C41BE7CF-D687-4A35-B7B9-F62D22FEB7AD}" srcOrd="0" destOrd="0" presId="urn:microsoft.com/office/officeart/2005/8/layout/process2"/>
    <dgm:cxn modelId="{627EFE6D-2255-4154-AFAC-BCFF002534F1}" type="presOf" srcId="{79A68EDD-3A2A-438D-9C91-CFEA35A1F072}" destId="{D6264057-1444-4E29-A8F8-5D6479F15009}" srcOrd="0" destOrd="0" presId="urn:microsoft.com/office/officeart/2005/8/layout/process2"/>
    <dgm:cxn modelId="{5D32D44C-27B3-4E3E-86A7-F006F3302592}" type="presOf" srcId="{B503424F-B6F3-46D5-ABB1-E7515B0BE777}" destId="{B180AF2F-D9F8-4B34-ABB8-2824D91C8780}" srcOrd="0" destOrd="0" presId="urn:microsoft.com/office/officeart/2005/8/layout/process2"/>
    <dgm:cxn modelId="{2C8B7AE0-BFCF-4000-9EEC-2246F91868E3}" srcId="{E40B676B-F566-4277-9405-97292A2E9111}" destId="{B503424F-B6F3-46D5-ABB1-E7515B0BE777}" srcOrd="2" destOrd="0" parTransId="{8BCCAC8F-2B61-450D-81AC-FA4E4D1430A0}" sibTransId="{373936A5-E820-4BB1-9757-3553DDE71310}"/>
    <dgm:cxn modelId="{347A5978-0805-4608-B776-AA5C69C2A907}" srcId="{E40B676B-F566-4277-9405-97292A2E9111}" destId="{AE4BDA29-C98D-441D-AF7C-9A13BB416595}" srcOrd="5" destOrd="0" parTransId="{FA125BA4-4585-4E74-B7D0-B57C225FC4CC}" sibTransId="{5D8E68F9-2EF8-456B-BE51-EF140CACE273}"/>
    <dgm:cxn modelId="{F1255017-BBA0-4B12-8DBE-B1760E1F9F44}" type="presOf" srcId="{373936A5-E820-4BB1-9757-3553DDE71310}" destId="{BDBAA1A1-397F-41C7-858B-CED576CBD43A}" srcOrd="0" destOrd="0" presId="urn:microsoft.com/office/officeart/2005/8/layout/process2"/>
    <dgm:cxn modelId="{85CF3568-F5EE-414D-98BD-9FA760D8D9C6}" type="presOf" srcId="{6B8B227A-AD4C-4591-A203-6D783BAF3E2C}" destId="{0E944B28-D331-490F-BA4D-B2251A262E84}" srcOrd="1" destOrd="0" presId="urn:microsoft.com/office/officeart/2005/8/layout/process2"/>
    <dgm:cxn modelId="{126001AD-EAC5-46DC-94B8-2C6BFA597EA1}" type="presOf" srcId="{EC93F1FC-4684-4F47-8E69-F8448B87BC66}" destId="{CD399ED0-EE57-44B9-89CB-438A0B371405}" srcOrd="1" destOrd="0" presId="urn:microsoft.com/office/officeart/2005/8/layout/process2"/>
    <dgm:cxn modelId="{F1FA2F3A-C61E-4B85-B89B-04B55B6CF654}" srcId="{E40B676B-F566-4277-9405-97292A2E9111}" destId="{425E6EBB-B90E-4005-9DA7-B2BE4C151731}" srcOrd="3" destOrd="0" parTransId="{77D247EE-28EC-41FE-9314-85A04F3BBAF4}" sibTransId="{0C201A5F-A255-4E40-BE25-158C06AB0150}"/>
    <dgm:cxn modelId="{05B44B63-2EE1-4E5C-A4A9-0DA90E44EEF8}" type="presOf" srcId="{0C201A5F-A255-4E40-BE25-158C06AB0150}" destId="{77D5143F-33E4-43EF-A8C1-1CF7AACC3D8A}" srcOrd="0" destOrd="0" presId="urn:microsoft.com/office/officeart/2005/8/layout/process2"/>
    <dgm:cxn modelId="{877B0416-29B3-420E-93E7-B4B7EB0F9FC0}" srcId="{E40B676B-F566-4277-9405-97292A2E9111}" destId="{B3327CE0-0C84-475E-B180-6F3FA51AD4E7}" srcOrd="4" destOrd="0" parTransId="{F6666C0F-E275-47DD-9DCD-6CC090A307E1}" sibTransId="{EC93F1FC-4684-4F47-8E69-F8448B87BC66}"/>
    <dgm:cxn modelId="{F3999110-FA38-4011-9E91-6A5F2B5C33E5}" type="presOf" srcId="{E40B676B-F566-4277-9405-97292A2E9111}" destId="{43811499-206C-4930-B6E4-8CCC7ACC9DF1}" srcOrd="0" destOrd="0" presId="urn:microsoft.com/office/officeart/2005/8/layout/process2"/>
    <dgm:cxn modelId="{62E8F5F5-F8FE-4530-A5EF-D884B74FFC27}" type="presOf" srcId="{B3327CE0-0C84-475E-B180-6F3FA51AD4E7}" destId="{BFCE5420-7331-4938-A834-11FDBD048753}" srcOrd="0" destOrd="0" presId="urn:microsoft.com/office/officeart/2005/8/layout/process2"/>
    <dgm:cxn modelId="{6096FB60-6A6D-4568-BE21-685FEAA63EE4}" type="presOf" srcId="{557D72C4-2D93-45B2-A82D-FCAC9B1ECF59}" destId="{3775E2EC-52CB-4F28-BB9A-ADE65346D1F2}" srcOrd="0" destOrd="0" presId="urn:microsoft.com/office/officeart/2005/8/layout/process2"/>
    <dgm:cxn modelId="{09A086F5-0CD4-4553-9A46-CD2C72A3C683}" type="presOf" srcId="{EC93F1FC-4684-4F47-8E69-F8448B87BC66}" destId="{AA88C290-A5D6-4FB2-8D05-E836059F5DD6}" srcOrd="0" destOrd="0" presId="urn:microsoft.com/office/officeart/2005/8/layout/process2"/>
    <dgm:cxn modelId="{6E0DCF19-49A8-4EB4-8B15-EE1D4D86D126}" type="presOf" srcId="{0C201A5F-A255-4E40-BE25-158C06AB0150}" destId="{02803BF5-A41C-497D-816E-83B37D03F54B}" srcOrd="1" destOrd="0" presId="urn:microsoft.com/office/officeart/2005/8/layout/process2"/>
    <dgm:cxn modelId="{8AA8A947-039F-4933-ADB7-3A4D0DF30992}" type="presOf" srcId="{373936A5-E820-4BB1-9757-3553DDE71310}" destId="{01443606-FB8B-476B-BCCB-14DB2EF3C5FC}" srcOrd="1" destOrd="0" presId="urn:microsoft.com/office/officeart/2005/8/layout/process2"/>
    <dgm:cxn modelId="{95E3377D-D2CB-4ADE-9313-A473D0246C3A}" type="presOf" srcId="{AE4BDA29-C98D-441D-AF7C-9A13BB416595}" destId="{0511B357-A529-4B2E-891F-569D257679D6}" srcOrd="0" destOrd="0" presId="urn:microsoft.com/office/officeart/2005/8/layout/process2"/>
    <dgm:cxn modelId="{AF37DD41-E4D6-4673-9F41-945B5295EB87}" type="presOf" srcId="{6B8B227A-AD4C-4591-A203-6D783BAF3E2C}" destId="{3C88A443-12B9-4AE2-9B28-A259275CAD33}" srcOrd="0" destOrd="0" presId="urn:microsoft.com/office/officeart/2005/8/layout/process2"/>
    <dgm:cxn modelId="{E215AEAB-3CC9-4B6E-AD60-899C7966114C}" type="presOf" srcId="{B2B08CC0-8BDB-482A-9BF2-941C6B1F3B1D}" destId="{5C93715E-3BFF-45F7-8CB5-45A53B3AEAFD}" srcOrd="1" destOrd="0" presId="urn:microsoft.com/office/officeart/2005/8/layout/process2"/>
    <dgm:cxn modelId="{ADD883CB-D337-4E48-9901-A1EE235F07F5}" type="presParOf" srcId="{43811499-206C-4930-B6E4-8CCC7ACC9DF1}" destId="{D6264057-1444-4E29-A8F8-5D6479F15009}" srcOrd="0" destOrd="0" presId="urn:microsoft.com/office/officeart/2005/8/layout/process2"/>
    <dgm:cxn modelId="{57C96267-5AD5-41BD-ACE5-6D062E50986B}" type="presParOf" srcId="{43811499-206C-4930-B6E4-8CCC7ACC9DF1}" destId="{3C88A443-12B9-4AE2-9B28-A259275CAD33}" srcOrd="1" destOrd="0" presId="urn:microsoft.com/office/officeart/2005/8/layout/process2"/>
    <dgm:cxn modelId="{9F592D6E-FC4F-4A5E-BAA8-3D9F22DB458C}" type="presParOf" srcId="{3C88A443-12B9-4AE2-9B28-A259275CAD33}" destId="{0E944B28-D331-490F-BA4D-B2251A262E84}" srcOrd="0" destOrd="0" presId="urn:microsoft.com/office/officeart/2005/8/layout/process2"/>
    <dgm:cxn modelId="{4562273A-E48C-40D8-B74A-8F55FA594EF8}" type="presParOf" srcId="{43811499-206C-4930-B6E4-8CCC7ACC9DF1}" destId="{3775E2EC-52CB-4F28-BB9A-ADE65346D1F2}" srcOrd="2" destOrd="0" presId="urn:microsoft.com/office/officeart/2005/8/layout/process2"/>
    <dgm:cxn modelId="{9A038832-F4D3-4A9B-BC5E-21277E05F159}" type="presParOf" srcId="{43811499-206C-4930-B6E4-8CCC7ACC9DF1}" destId="{1C65D003-4D50-406E-B0F4-3F6E211ADDF5}" srcOrd="3" destOrd="0" presId="urn:microsoft.com/office/officeart/2005/8/layout/process2"/>
    <dgm:cxn modelId="{23680A38-2693-41BF-A8B7-CD47E7FDEFEE}" type="presParOf" srcId="{1C65D003-4D50-406E-B0F4-3F6E211ADDF5}" destId="{5C93715E-3BFF-45F7-8CB5-45A53B3AEAFD}" srcOrd="0" destOrd="0" presId="urn:microsoft.com/office/officeart/2005/8/layout/process2"/>
    <dgm:cxn modelId="{C5E0D3EA-3464-4F9F-8C24-CC2CA0A08EF0}" type="presParOf" srcId="{43811499-206C-4930-B6E4-8CCC7ACC9DF1}" destId="{B180AF2F-D9F8-4B34-ABB8-2824D91C8780}" srcOrd="4" destOrd="0" presId="urn:microsoft.com/office/officeart/2005/8/layout/process2"/>
    <dgm:cxn modelId="{29D035E1-BF72-4CCC-8901-830F2D5F4ECA}" type="presParOf" srcId="{43811499-206C-4930-B6E4-8CCC7ACC9DF1}" destId="{BDBAA1A1-397F-41C7-858B-CED576CBD43A}" srcOrd="5" destOrd="0" presId="urn:microsoft.com/office/officeart/2005/8/layout/process2"/>
    <dgm:cxn modelId="{A30DCB44-FB6C-40B3-9F9D-8D9BA25A7D77}" type="presParOf" srcId="{BDBAA1A1-397F-41C7-858B-CED576CBD43A}" destId="{01443606-FB8B-476B-BCCB-14DB2EF3C5FC}" srcOrd="0" destOrd="0" presId="urn:microsoft.com/office/officeart/2005/8/layout/process2"/>
    <dgm:cxn modelId="{6ECDA8BA-3563-4CD0-A4B9-B69959A26D81}" type="presParOf" srcId="{43811499-206C-4930-B6E4-8CCC7ACC9DF1}" destId="{C41BE7CF-D687-4A35-B7B9-F62D22FEB7AD}" srcOrd="6" destOrd="0" presId="urn:microsoft.com/office/officeart/2005/8/layout/process2"/>
    <dgm:cxn modelId="{C1DFA35A-B6DA-4EB6-B917-D10E0D002AB0}" type="presParOf" srcId="{43811499-206C-4930-B6E4-8CCC7ACC9DF1}" destId="{77D5143F-33E4-43EF-A8C1-1CF7AACC3D8A}" srcOrd="7" destOrd="0" presId="urn:microsoft.com/office/officeart/2005/8/layout/process2"/>
    <dgm:cxn modelId="{1C903A92-52E0-4295-908E-77F3D44BAC71}" type="presParOf" srcId="{77D5143F-33E4-43EF-A8C1-1CF7AACC3D8A}" destId="{02803BF5-A41C-497D-816E-83B37D03F54B}" srcOrd="0" destOrd="0" presId="urn:microsoft.com/office/officeart/2005/8/layout/process2"/>
    <dgm:cxn modelId="{6F9FCEE8-4B39-4B22-A7C8-88F2BF4327EE}" type="presParOf" srcId="{43811499-206C-4930-B6E4-8CCC7ACC9DF1}" destId="{BFCE5420-7331-4938-A834-11FDBD048753}" srcOrd="8" destOrd="0" presId="urn:microsoft.com/office/officeart/2005/8/layout/process2"/>
    <dgm:cxn modelId="{194EC1E8-3110-4C48-BB83-41B3DF98B34F}" type="presParOf" srcId="{43811499-206C-4930-B6E4-8CCC7ACC9DF1}" destId="{AA88C290-A5D6-4FB2-8D05-E836059F5DD6}" srcOrd="9" destOrd="0" presId="urn:microsoft.com/office/officeart/2005/8/layout/process2"/>
    <dgm:cxn modelId="{BA4AFEAB-11A2-4465-908B-426D4C332BF7}" type="presParOf" srcId="{AA88C290-A5D6-4FB2-8D05-E836059F5DD6}" destId="{CD399ED0-EE57-44B9-89CB-438A0B371405}" srcOrd="0" destOrd="0" presId="urn:microsoft.com/office/officeart/2005/8/layout/process2"/>
    <dgm:cxn modelId="{DCD83027-7E09-4AA6-BC94-D4049406FFB5}" type="presParOf" srcId="{43811499-206C-4930-B6E4-8CCC7ACC9DF1}" destId="{0511B357-A529-4B2E-891F-569D257679D6}" srcOrd="10"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72E0C9-B14B-4EB6-A6C0-415184E7A659}" type="doc">
      <dgm:prSet loTypeId="urn:microsoft.com/office/officeart/2005/8/layout/hierarchy1" loCatId="hierarchy" qsTypeId="urn:microsoft.com/office/officeart/2005/8/quickstyle/simple1" qsCatId="simple" csTypeId="urn:microsoft.com/office/officeart/2005/8/colors/accent4_4" csCatId="accent4" phldr="1"/>
      <dgm:spPr/>
      <dgm:t>
        <a:bodyPr/>
        <a:lstStyle/>
        <a:p>
          <a:endParaRPr lang="en-US"/>
        </a:p>
      </dgm:t>
    </dgm:pt>
    <dgm:pt modelId="{26915B1C-77F7-45BF-9BDA-F50F5BE07AAB}">
      <dgm:prSet phldrT="[Text]"/>
      <dgm:spPr/>
      <dgm:t>
        <a:bodyPr/>
        <a:lstStyle/>
        <a:p>
          <a:r>
            <a:rPr lang="en-US">
              <a:ln>
                <a:solidFill>
                  <a:schemeClr val="accent4">
                    <a:lumMod val="50000"/>
                  </a:schemeClr>
                </a:solidFill>
              </a:ln>
            </a:rPr>
            <a:t>Problems</a:t>
          </a:r>
        </a:p>
      </dgm:t>
    </dgm:pt>
    <dgm:pt modelId="{7400DE02-A4D0-42F7-A309-309A01675EB7}" type="parTrans" cxnId="{37C1741D-1A70-4BBD-9A61-686CE9397E97}">
      <dgm:prSet/>
      <dgm:spPr/>
      <dgm:t>
        <a:bodyPr/>
        <a:lstStyle/>
        <a:p>
          <a:endParaRPr lang="en-US">
            <a:ln>
              <a:solidFill>
                <a:schemeClr val="accent4">
                  <a:lumMod val="50000"/>
                </a:schemeClr>
              </a:solidFill>
            </a:ln>
          </a:endParaRPr>
        </a:p>
      </dgm:t>
    </dgm:pt>
    <dgm:pt modelId="{96903AA1-11F4-48AF-B067-5A6D2CB1D156}" type="sibTrans" cxnId="{37C1741D-1A70-4BBD-9A61-686CE9397E97}">
      <dgm:prSet/>
      <dgm:spPr/>
      <dgm:t>
        <a:bodyPr/>
        <a:lstStyle/>
        <a:p>
          <a:endParaRPr lang="en-US">
            <a:ln>
              <a:solidFill>
                <a:schemeClr val="accent4">
                  <a:lumMod val="50000"/>
                </a:schemeClr>
              </a:solidFill>
            </a:ln>
          </a:endParaRPr>
        </a:p>
      </dgm:t>
    </dgm:pt>
    <dgm:pt modelId="{08B3910A-3CCF-40EC-BBD5-D4EA9F1092B2}">
      <dgm:prSet phldrT="[Text]"/>
      <dgm:spPr/>
      <dgm:t>
        <a:bodyPr/>
        <a:lstStyle/>
        <a:p>
          <a:r>
            <a:rPr lang="en-US">
              <a:ln>
                <a:solidFill>
                  <a:schemeClr val="accent4">
                    <a:lumMod val="50000"/>
                  </a:schemeClr>
                </a:solidFill>
              </a:ln>
            </a:rPr>
            <a:t>Education</a:t>
          </a:r>
        </a:p>
      </dgm:t>
    </dgm:pt>
    <dgm:pt modelId="{BC4C73A8-9734-45FD-9C5C-50462D3B3B70}" type="parTrans" cxnId="{D67C07A1-684B-48E1-AA67-6DCE26120C22}">
      <dgm:prSet/>
      <dgm:spPr/>
      <dgm:t>
        <a:bodyPr/>
        <a:lstStyle/>
        <a:p>
          <a:endParaRPr lang="en-US">
            <a:ln>
              <a:solidFill>
                <a:schemeClr val="accent4">
                  <a:lumMod val="50000"/>
                </a:schemeClr>
              </a:solidFill>
            </a:ln>
          </a:endParaRPr>
        </a:p>
      </dgm:t>
    </dgm:pt>
    <dgm:pt modelId="{B38FD6F4-44C9-483E-A20E-64E2F2F0CC3C}" type="sibTrans" cxnId="{D67C07A1-684B-48E1-AA67-6DCE26120C22}">
      <dgm:prSet/>
      <dgm:spPr/>
      <dgm:t>
        <a:bodyPr/>
        <a:lstStyle/>
        <a:p>
          <a:endParaRPr lang="en-US">
            <a:ln>
              <a:solidFill>
                <a:schemeClr val="accent4">
                  <a:lumMod val="50000"/>
                </a:schemeClr>
              </a:solidFill>
            </a:ln>
          </a:endParaRPr>
        </a:p>
      </dgm:t>
    </dgm:pt>
    <dgm:pt modelId="{F247D405-0E41-4EC3-8221-24C177E6EE38}">
      <dgm:prSet phldrT="[Text]"/>
      <dgm:spPr/>
      <dgm:t>
        <a:bodyPr/>
        <a:lstStyle/>
        <a:p>
          <a:r>
            <a:rPr lang="en-US">
              <a:ln>
                <a:solidFill>
                  <a:schemeClr val="accent4">
                    <a:lumMod val="50000"/>
                  </a:schemeClr>
                </a:solidFill>
              </a:ln>
            </a:rPr>
            <a:t>Finance</a:t>
          </a:r>
        </a:p>
      </dgm:t>
    </dgm:pt>
    <dgm:pt modelId="{34B12C50-344C-4CEF-8CAC-40A36430C0A9}" type="parTrans" cxnId="{DCCD3019-B1A9-45FD-A47E-77453F0C87B2}">
      <dgm:prSet/>
      <dgm:spPr/>
      <dgm:t>
        <a:bodyPr/>
        <a:lstStyle/>
        <a:p>
          <a:endParaRPr lang="en-US">
            <a:ln>
              <a:solidFill>
                <a:schemeClr val="accent4">
                  <a:lumMod val="50000"/>
                </a:schemeClr>
              </a:solidFill>
            </a:ln>
          </a:endParaRPr>
        </a:p>
      </dgm:t>
    </dgm:pt>
    <dgm:pt modelId="{170F92F0-9C07-4FD6-8711-BD2D9F3394CC}" type="sibTrans" cxnId="{DCCD3019-B1A9-45FD-A47E-77453F0C87B2}">
      <dgm:prSet/>
      <dgm:spPr/>
      <dgm:t>
        <a:bodyPr/>
        <a:lstStyle/>
        <a:p>
          <a:endParaRPr lang="en-US">
            <a:ln>
              <a:solidFill>
                <a:schemeClr val="accent4">
                  <a:lumMod val="50000"/>
                </a:schemeClr>
              </a:solidFill>
            </a:ln>
          </a:endParaRPr>
        </a:p>
      </dgm:t>
    </dgm:pt>
    <dgm:pt modelId="{12F68CDC-659E-426C-AC5B-4D9220DCB9D3}">
      <dgm:prSet phldrT="[Text]"/>
      <dgm:spPr/>
      <dgm:t>
        <a:bodyPr/>
        <a:lstStyle/>
        <a:p>
          <a:r>
            <a:rPr lang="en-US">
              <a:ln>
                <a:solidFill>
                  <a:schemeClr val="accent4">
                    <a:lumMod val="50000"/>
                  </a:schemeClr>
                </a:solidFill>
              </a:ln>
            </a:rPr>
            <a:t>Teaching</a:t>
          </a:r>
        </a:p>
      </dgm:t>
    </dgm:pt>
    <dgm:pt modelId="{8E1D1130-813E-4AFB-96E9-53E0CC098014}" type="parTrans" cxnId="{8E237214-7439-4229-88E7-A9960ACF561D}">
      <dgm:prSet/>
      <dgm:spPr/>
      <dgm:t>
        <a:bodyPr/>
        <a:lstStyle/>
        <a:p>
          <a:endParaRPr lang="en-US">
            <a:ln>
              <a:solidFill>
                <a:schemeClr val="accent4">
                  <a:lumMod val="50000"/>
                </a:schemeClr>
              </a:solidFill>
            </a:ln>
          </a:endParaRPr>
        </a:p>
      </dgm:t>
    </dgm:pt>
    <dgm:pt modelId="{6D5D809E-AABB-496C-BCD0-57D2AD2A4A55}" type="sibTrans" cxnId="{8E237214-7439-4229-88E7-A9960ACF561D}">
      <dgm:prSet/>
      <dgm:spPr/>
      <dgm:t>
        <a:bodyPr/>
        <a:lstStyle/>
        <a:p>
          <a:endParaRPr lang="en-US">
            <a:ln>
              <a:solidFill>
                <a:schemeClr val="accent4">
                  <a:lumMod val="50000"/>
                </a:schemeClr>
              </a:solidFill>
            </a:ln>
          </a:endParaRPr>
        </a:p>
      </dgm:t>
    </dgm:pt>
    <dgm:pt modelId="{FF74CC64-754F-443B-ACDB-E57BA3205C8F}">
      <dgm:prSet phldrT="[Text]"/>
      <dgm:spPr/>
      <dgm:t>
        <a:bodyPr/>
        <a:lstStyle/>
        <a:p>
          <a:r>
            <a:rPr lang="en-US">
              <a:ln>
                <a:solidFill>
                  <a:schemeClr val="accent4">
                    <a:lumMod val="50000"/>
                  </a:schemeClr>
                </a:solidFill>
              </a:ln>
            </a:rPr>
            <a:t>Health</a:t>
          </a:r>
        </a:p>
      </dgm:t>
    </dgm:pt>
    <dgm:pt modelId="{6351718E-497B-46F1-A972-C3C778D3B300}" type="parTrans" cxnId="{7070DEA5-5211-455E-87EA-9E03532FA588}">
      <dgm:prSet/>
      <dgm:spPr/>
      <dgm:t>
        <a:bodyPr/>
        <a:lstStyle/>
        <a:p>
          <a:endParaRPr lang="en-US">
            <a:ln>
              <a:solidFill>
                <a:schemeClr val="accent4">
                  <a:lumMod val="50000"/>
                </a:schemeClr>
              </a:solidFill>
            </a:ln>
          </a:endParaRPr>
        </a:p>
      </dgm:t>
    </dgm:pt>
    <dgm:pt modelId="{D77500D2-85F0-4D67-8460-81984F0E4049}" type="sibTrans" cxnId="{7070DEA5-5211-455E-87EA-9E03532FA588}">
      <dgm:prSet/>
      <dgm:spPr/>
      <dgm:t>
        <a:bodyPr/>
        <a:lstStyle/>
        <a:p>
          <a:endParaRPr lang="en-US">
            <a:ln>
              <a:solidFill>
                <a:schemeClr val="accent4">
                  <a:lumMod val="50000"/>
                </a:schemeClr>
              </a:solidFill>
            </a:ln>
          </a:endParaRPr>
        </a:p>
      </dgm:t>
    </dgm:pt>
    <dgm:pt modelId="{975E8028-BD59-4E97-AB8B-F5BE0DF753BC}">
      <dgm:prSet phldrT="[Text]"/>
      <dgm:spPr/>
      <dgm:t>
        <a:bodyPr/>
        <a:lstStyle/>
        <a:p>
          <a:r>
            <a:rPr lang="en-US">
              <a:ln>
                <a:solidFill>
                  <a:schemeClr val="accent4">
                    <a:lumMod val="50000"/>
                  </a:schemeClr>
                </a:solidFill>
              </a:ln>
            </a:rPr>
            <a:t>Distribute Musquito Nets</a:t>
          </a:r>
        </a:p>
      </dgm:t>
    </dgm:pt>
    <dgm:pt modelId="{45D56815-A4C6-4F7F-A91F-F06A6C1673DB}" type="parTrans" cxnId="{3D2EDCEF-4635-4EA7-BC30-56FD97541941}">
      <dgm:prSet/>
      <dgm:spPr/>
      <dgm:t>
        <a:bodyPr/>
        <a:lstStyle/>
        <a:p>
          <a:endParaRPr lang="en-US">
            <a:ln>
              <a:solidFill>
                <a:schemeClr val="accent4">
                  <a:lumMod val="50000"/>
                </a:schemeClr>
              </a:solidFill>
            </a:ln>
          </a:endParaRPr>
        </a:p>
      </dgm:t>
    </dgm:pt>
    <dgm:pt modelId="{2DD7B6E9-0C53-4F11-A645-9A0915851C8A}" type="sibTrans" cxnId="{3D2EDCEF-4635-4EA7-BC30-56FD97541941}">
      <dgm:prSet/>
      <dgm:spPr/>
      <dgm:t>
        <a:bodyPr/>
        <a:lstStyle/>
        <a:p>
          <a:endParaRPr lang="en-US">
            <a:ln>
              <a:solidFill>
                <a:schemeClr val="accent4">
                  <a:lumMod val="50000"/>
                </a:schemeClr>
              </a:solidFill>
            </a:ln>
          </a:endParaRPr>
        </a:p>
      </dgm:t>
    </dgm:pt>
    <dgm:pt modelId="{F3D7A24A-8874-440B-9890-6D7BB3345847}">
      <dgm:prSet phldrT="[Text]"/>
      <dgm:spPr/>
      <dgm:t>
        <a:bodyPr/>
        <a:lstStyle/>
        <a:p>
          <a:r>
            <a:rPr lang="en-US">
              <a:ln>
                <a:solidFill>
                  <a:schemeClr val="accent4">
                    <a:lumMod val="50000"/>
                  </a:schemeClr>
                </a:solidFill>
              </a:ln>
            </a:rPr>
            <a:t>Enroll Children</a:t>
          </a:r>
        </a:p>
      </dgm:t>
    </dgm:pt>
    <dgm:pt modelId="{70FAC896-4DE7-490D-ACEB-86F579613C38}" type="parTrans" cxnId="{F899D2B4-7610-40F9-A28B-3EBDB027C260}">
      <dgm:prSet/>
      <dgm:spPr/>
      <dgm:t>
        <a:bodyPr/>
        <a:lstStyle/>
        <a:p>
          <a:endParaRPr lang="en-US">
            <a:ln>
              <a:solidFill>
                <a:schemeClr val="accent4">
                  <a:lumMod val="50000"/>
                </a:schemeClr>
              </a:solidFill>
            </a:ln>
          </a:endParaRPr>
        </a:p>
      </dgm:t>
    </dgm:pt>
    <dgm:pt modelId="{6F14FEE0-39C7-452A-ACE7-D8548CBD5F1A}" type="sibTrans" cxnId="{F899D2B4-7610-40F9-A28B-3EBDB027C260}">
      <dgm:prSet/>
      <dgm:spPr/>
      <dgm:t>
        <a:bodyPr/>
        <a:lstStyle/>
        <a:p>
          <a:endParaRPr lang="en-US">
            <a:ln>
              <a:solidFill>
                <a:schemeClr val="accent4">
                  <a:lumMod val="50000"/>
                </a:schemeClr>
              </a:solidFill>
            </a:ln>
          </a:endParaRPr>
        </a:p>
      </dgm:t>
    </dgm:pt>
    <dgm:pt modelId="{F14C4760-3B7C-4D26-AE7D-EB9DB4DA28C7}">
      <dgm:prSet phldrT="[Text]"/>
      <dgm:spPr/>
      <dgm:t>
        <a:bodyPr/>
        <a:lstStyle/>
        <a:p>
          <a:r>
            <a:rPr lang="en-US">
              <a:ln>
                <a:solidFill>
                  <a:schemeClr val="accent4">
                    <a:lumMod val="50000"/>
                  </a:schemeClr>
                </a:solidFill>
              </a:ln>
            </a:rPr>
            <a:t>Open Tution Center</a:t>
          </a:r>
        </a:p>
      </dgm:t>
    </dgm:pt>
    <dgm:pt modelId="{E74F3F67-5D30-424C-B339-82CCEF3BB923}" type="parTrans" cxnId="{AC316496-BC94-4F94-97E8-833003E5AC58}">
      <dgm:prSet/>
      <dgm:spPr/>
      <dgm:t>
        <a:bodyPr/>
        <a:lstStyle/>
        <a:p>
          <a:endParaRPr lang="en-US">
            <a:ln>
              <a:solidFill>
                <a:schemeClr val="accent4">
                  <a:lumMod val="50000"/>
                </a:schemeClr>
              </a:solidFill>
            </a:ln>
          </a:endParaRPr>
        </a:p>
      </dgm:t>
    </dgm:pt>
    <dgm:pt modelId="{F3201360-B555-4ECA-9D63-5239BF5DB35E}" type="sibTrans" cxnId="{AC316496-BC94-4F94-97E8-833003E5AC58}">
      <dgm:prSet/>
      <dgm:spPr/>
      <dgm:t>
        <a:bodyPr/>
        <a:lstStyle/>
        <a:p>
          <a:endParaRPr lang="en-US">
            <a:ln>
              <a:solidFill>
                <a:schemeClr val="accent4">
                  <a:lumMod val="50000"/>
                </a:schemeClr>
              </a:solidFill>
            </a:ln>
          </a:endParaRPr>
        </a:p>
      </dgm:t>
    </dgm:pt>
    <dgm:pt modelId="{6A21E48A-EC2A-4D93-877C-8CA697FA38DF}">
      <dgm:prSet phldrT="[Text]"/>
      <dgm:spPr/>
      <dgm:t>
        <a:bodyPr/>
        <a:lstStyle/>
        <a:p>
          <a:r>
            <a:rPr lang="en-US">
              <a:ln>
                <a:solidFill>
                  <a:schemeClr val="accent4">
                    <a:lumMod val="50000"/>
                  </a:schemeClr>
                </a:solidFill>
              </a:ln>
            </a:rPr>
            <a:t>Promote good habits</a:t>
          </a:r>
        </a:p>
      </dgm:t>
    </dgm:pt>
    <dgm:pt modelId="{4B24E8B2-5BD1-43BA-92D8-1B294A3B89A7}" type="parTrans" cxnId="{2648218D-FFDF-491E-AD5B-BBF959B9E40E}">
      <dgm:prSet/>
      <dgm:spPr/>
      <dgm:t>
        <a:bodyPr/>
        <a:lstStyle/>
        <a:p>
          <a:endParaRPr lang="en-US">
            <a:ln>
              <a:solidFill>
                <a:schemeClr val="accent4">
                  <a:lumMod val="50000"/>
                </a:schemeClr>
              </a:solidFill>
            </a:ln>
          </a:endParaRPr>
        </a:p>
      </dgm:t>
    </dgm:pt>
    <dgm:pt modelId="{3A6C8659-9737-49C5-B1A7-FA7C3A8C00B2}" type="sibTrans" cxnId="{2648218D-FFDF-491E-AD5B-BBF959B9E40E}">
      <dgm:prSet/>
      <dgm:spPr/>
      <dgm:t>
        <a:bodyPr/>
        <a:lstStyle/>
        <a:p>
          <a:endParaRPr lang="en-US">
            <a:ln>
              <a:solidFill>
                <a:schemeClr val="accent4">
                  <a:lumMod val="50000"/>
                </a:schemeClr>
              </a:solidFill>
            </a:ln>
          </a:endParaRPr>
        </a:p>
      </dgm:t>
    </dgm:pt>
    <dgm:pt modelId="{5645D6DC-B748-4DF9-99F4-4040574AF640}">
      <dgm:prSet phldrT="[Text]"/>
      <dgm:spPr/>
      <dgm:t>
        <a:bodyPr/>
        <a:lstStyle/>
        <a:p>
          <a:r>
            <a:rPr lang="en-US">
              <a:ln>
                <a:solidFill>
                  <a:schemeClr val="accent4">
                    <a:lumMod val="50000"/>
                  </a:schemeClr>
                </a:solidFill>
              </a:ln>
            </a:rPr>
            <a:t>Collect funds</a:t>
          </a:r>
        </a:p>
      </dgm:t>
    </dgm:pt>
    <dgm:pt modelId="{33B86713-611A-46CE-8B5C-DBB0E4BA2A3B}" type="parTrans" cxnId="{181B7B66-E205-42B8-BFD9-980BBFC761AF}">
      <dgm:prSet/>
      <dgm:spPr/>
      <dgm:t>
        <a:bodyPr/>
        <a:lstStyle/>
        <a:p>
          <a:endParaRPr lang="en-US">
            <a:ln>
              <a:solidFill>
                <a:schemeClr val="accent4">
                  <a:lumMod val="50000"/>
                </a:schemeClr>
              </a:solidFill>
            </a:ln>
          </a:endParaRPr>
        </a:p>
      </dgm:t>
    </dgm:pt>
    <dgm:pt modelId="{31DC3117-2779-459C-A36B-789DD6F08057}" type="sibTrans" cxnId="{181B7B66-E205-42B8-BFD9-980BBFC761AF}">
      <dgm:prSet/>
      <dgm:spPr/>
      <dgm:t>
        <a:bodyPr/>
        <a:lstStyle/>
        <a:p>
          <a:endParaRPr lang="en-US">
            <a:ln>
              <a:solidFill>
                <a:schemeClr val="accent4">
                  <a:lumMod val="50000"/>
                </a:schemeClr>
              </a:solidFill>
            </a:ln>
          </a:endParaRPr>
        </a:p>
      </dgm:t>
    </dgm:pt>
    <dgm:pt modelId="{AAE19908-83C7-4C9B-9C38-579070F031E8}">
      <dgm:prSet phldrT="[Text]"/>
      <dgm:spPr/>
      <dgm:t>
        <a:bodyPr/>
        <a:lstStyle/>
        <a:p>
          <a:r>
            <a:rPr lang="en-US">
              <a:ln>
                <a:solidFill>
                  <a:schemeClr val="accent4">
                    <a:lumMod val="50000"/>
                  </a:schemeClr>
                </a:solidFill>
              </a:ln>
            </a:rPr>
            <a:t>Volunteer hours</a:t>
          </a:r>
        </a:p>
      </dgm:t>
    </dgm:pt>
    <dgm:pt modelId="{DA165FE0-CD70-4F55-94E6-43EFA2730DD8}" type="parTrans" cxnId="{8FBAC467-4FF3-49BE-B5A8-92D44D35E9CA}">
      <dgm:prSet/>
      <dgm:spPr/>
      <dgm:t>
        <a:bodyPr/>
        <a:lstStyle/>
        <a:p>
          <a:endParaRPr lang="en-US">
            <a:ln>
              <a:solidFill>
                <a:schemeClr val="accent4">
                  <a:lumMod val="50000"/>
                </a:schemeClr>
              </a:solidFill>
            </a:ln>
          </a:endParaRPr>
        </a:p>
      </dgm:t>
    </dgm:pt>
    <dgm:pt modelId="{73AD7C10-8B6E-4270-8634-9AEE09653739}" type="sibTrans" cxnId="{8FBAC467-4FF3-49BE-B5A8-92D44D35E9CA}">
      <dgm:prSet/>
      <dgm:spPr/>
      <dgm:t>
        <a:bodyPr/>
        <a:lstStyle/>
        <a:p>
          <a:endParaRPr lang="en-US">
            <a:ln>
              <a:solidFill>
                <a:schemeClr val="accent4">
                  <a:lumMod val="50000"/>
                </a:schemeClr>
              </a:solidFill>
            </a:ln>
          </a:endParaRPr>
        </a:p>
      </dgm:t>
    </dgm:pt>
    <dgm:pt modelId="{A6D17F23-ECCE-46CD-82B0-7F180F0D4420}">
      <dgm:prSet phldrT="[Text]"/>
      <dgm:spPr/>
      <dgm:t>
        <a:bodyPr/>
        <a:lstStyle/>
        <a:p>
          <a:r>
            <a:rPr lang="en-US">
              <a:ln>
                <a:solidFill>
                  <a:schemeClr val="accent4">
                    <a:lumMod val="50000"/>
                  </a:schemeClr>
                </a:solidFill>
              </a:ln>
            </a:rPr>
            <a:t>Hire teachers for tution</a:t>
          </a:r>
        </a:p>
      </dgm:t>
    </dgm:pt>
    <dgm:pt modelId="{6FF10A1B-8C54-42DF-8CDE-4B23F96CA068}" type="parTrans" cxnId="{CC0DCE83-9BC5-41E7-A142-F29AAAAC817D}">
      <dgm:prSet/>
      <dgm:spPr/>
      <dgm:t>
        <a:bodyPr/>
        <a:lstStyle/>
        <a:p>
          <a:endParaRPr lang="en-US">
            <a:ln>
              <a:solidFill>
                <a:schemeClr val="accent4">
                  <a:lumMod val="50000"/>
                </a:schemeClr>
              </a:solidFill>
            </a:ln>
          </a:endParaRPr>
        </a:p>
      </dgm:t>
    </dgm:pt>
    <dgm:pt modelId="{8970D47B-696D-49A2-BBFD-9A9417426174}" type="sibTrans" cxnId="{CC0DCE83-9BC5-41E7-A142-F29AAAAC817D}">
      <dgm:prSet/>
      <dgm:spPr/>
      <dgm:t>
        <a:bodyPr/>
        <a:lstStyle/>
        <a:p>
          <a:endParaRPr lang="en-US">
            <a:ln>
              <a:solidFill>
                <a:schemeClr val="accent4">
                  <a:lumMod val="50000"/>
                </a:schemeClr>
              </a:solidFill>
            </a:ln>
          </a:endParaRPr>
        </a:p>
      </dgm:t>
    </dgm:pt>
    <dgm:pt modelId="{04191A41-217D-4BE2-A7E4-1E0B57609A92}">
      <dgm:prSet phldrT="[Text]"/>
      <dgm:spPr/>
      <dgm:t>
        <a:bodyPr/>
        <a:lstStyle/>
        <a:p>
          <a:r>
            <a:rPr lang="en-US">
              <a:ln>
                <a:solidFill>
                  <a:schemeClr val="accent4">
                    <a:lumMod val="50000"/>
                  </a:schemeClr>
                </a:solidFill>
              </a:ln>
            </a:rPr>
            <a:t>Re admission</a:t>
          </a:r>
        </a:p>
      </dgm:t>
    </dgm:pt>
    <dgm:pt modelId="{D62AFC6A-ADD7-404A-B066-5E529293C848}" type="parTrans" cxnId="{99DBDAAA-E8C4-460D-823A-D9FD57D3A6A1}">
      <dgm:prSet/>
      <dgm:spPr/>
      <dgm:t>
        <a:bodyPr/>
        <a:lstStyle/>
        <a:p>
          <a:endParaRPr lang="en-US">
            <a:ln>
              <a:solidFill>
                <a:schemeClr val="accent4">
                  <a:lumMod val="50000"/>
                </a:schemeClr>
              </a:solidFill>
            </a:ln>
          </a:endParaRPr>
        </a:p>
      </dgm:t>
    </dgm:pt>
    <dgm:pt modelId="{FEA4FA48-1C05-4202-99C9-DFFB49D162E9}" type="sibTrans" cxnId="{99DBDAAA-E8C4-460D-823A-D9FD57D3A6A1}">
      <dgm:prSet/>
      <dgm:spPr/>
      <dgm:t>
        <a:bodyPr/>
        <a:lstStyle/>
        <a:p>
          <a:endParaRPr lang="en-US">
            <a:ln>
              <a:solidFill>
                <a:schemeClr val="accent4">
                  <a:lumMod val="50000"/>
                </a:schemeClr>
              </a:solidFill>
            </a:ln>
          </a:endParaRPr>
        </a:p>
      </dgm:t>
    </dgm:pt>
    <dgm:pt modelId="{31ED8B0E-8CA1-4AAF-89FF-26A8E48544CB}">
      <dgm:prSet phldrT="[Text]"/>
      <dgm:spPr/>
      <dgm:t>
        <a:bodyPr/>
        <a:lstStyle/>
        <a:p>
          <a:r>
            <a:rPr lang="en-US">
              <a:ln>
                <a:solidFill>
                  <a:schemeClr val="accent4">
                    <a:lumMod val="50000"/>
                  </a:schemeClr>
                </a:solidFill>
              </a:ln>
            </a:rPr>
            <a:t>New admission</a:t>
          </a:r>
        </a:p>
      </dgm:t>
    </dgm:pt>
    <dgm:pt modelId="{0604FA39-481A-41C4-918D-153E5FEC4120}" type="parTrans" cxnId="{CAC4EAC8-2992-46F4-A0AF-6303CDB79A91}">
      <dgm:prSet/>
      <dgm:spPr/>
      <dgm:t>
        <a:bodyPr/>
        <a:lstStyle/>
        <a:p>
          <a:endParaRPr lang="en-US">
            <a:ln>
              <a:solidFill>
                <a:schemeClr val="accent4">
                  <a:lumMod val="50000"/>
                </a:schemeClr>
              </a:solidFill>
            </a:ln>
          </a:endParaRPr>
        </a:p>
      </dgm:t>
    </dgm:pt>
    <dgm:pt modelId="{9EB9A6ED-1E30-44BC-97FA-799A9054A95D}" type="sibTrans" cxnId="{CAC4EAC8-2992-46F4-A0AF-6303CDB79A91}">
      <dgm:prSet/>
      <dgm:spPr/>
      <dgm:t>
        <a:bodyPr/>
        <a:lstStyle/>
        <a:p>
          <a:endParaRPr lang="en-US">
            <a:ln>
              <a:solidFill>
                <a:schemeClr val="accent4">
                  <a:lumMod val="50000"/>
                </a:schemeClr>
              </a:solidFill>
            </a:ln>
          </a:endParaRPr>
        </a:p>
      </dgm:t>
    </dgm:pt>
    <dgm:pt modelId="{97E5D2DB-F706-4181-AD5C-6D1F54153662}">
      <dgm:prSet phldrT="[Text]"/>
      <dgm:spPr/>
      <dgm:t>
        <a:bodyPr/>
        <a:lstStyle/>
        <a:p>
          <a:r>
            <a:rPr lang="en-US">
              <a:ln>
                <a:solidFill>
                  <a:schemeClr val="accent4">
                    <a:lumMod val="50000"/>
                  </a:schemeClr>
                </a:solidFill>
              </a:ln>
            </a:rPr>
            <a:t>Volunteer hours</a:t>
          </a:r>
        </a:p>
      </dgm:t>
    </dgm:pt>
    <dgm:pt modelId="{C9864FF2-F214-4AA0-9C50-54F814F964FC}" type="parTrans" cxnId="{8F976E09-4BB2-41C6-94D1-D8A12C275C2A}">
      <dgm:prSet/>
      <dgm:spPr/>
      <dgm:t>
        <a:bodyPr/>
        <a:lstStyle/>
        <a:p>
          <a:endParaRPr lang="en-US">
            <a:ln>
              <a:solidFill>
                <a:schemeClr val="accent4">
                  <a:lumMod val="50000"/>
                </a:schemeClr>
              </a:solidFill>
            </a:ln>
          </a:endParaRPr>
        </a:p>
      </dgm:t>
    </dgm:pt>
    <dgm:pt modelId="{413741A3-07B5-43A8-97FB-CA4EBCC39321}" type="sibTrans" cxnId="{8F976E09-4BB2-41C6-94D1-D8A12C275C2A}">
      <dgm:prSet/>
      <dgm:spPr/>
      <dgm:t>
        <a:bodyPr/>
        <a:lstStyle/>
        <a:p>
          <a:endParaRPr lang="en-US">
            <a:ln>
              <a:solidFill>
                <a:schemeClr val="accent4">
                  <a:lumMod val="50000"/>
                </a:schemeClr>
              </a:solidFill>
            </a:ln>
          </a:endParaRPr>
        </a:p>
      </dgm:t>
    </dgm:pt>
    <dgm:pt modelId="{BBB8A36F-B63A-4948-B334-EBBC9A33CBDC}">
      <dgm:prSet phldrT="[Text]"/>
      <dgm:spPr/>
      <dgm:t>
        <a:bodyPr/>
        <a:lstStyle/>
        <a:p>
          <a:r>
            <a:rPr lang="en-US">
              <a:ln>
                <a:solidFill>
                  <a:schemeClr val="accent4">
                    <a:lumMod val="50000"/>
                  </a:schemeClr>
                </a:solidFill>
              </a:ln>
            </a:rPr>
            <a:t>Design study material</a:t>
          </a:r>
        </a:p>
      </dgm:t>
    </dgm:pt>
    <dgm:pt modelId="{D47D8403-42E8-4F74-BE78-898E680C382B}" type="parTrans" cxnId="{8331BF8C-C4A2-452B-BB58-ACB9907AA59C}">
      <dgm:prSet/>
      <dgm:spPr/>
      <dgm:t>
        <a:bodyPr/>
        <a:lstStyle/>
        <a:p>
          <a:endParaRPr lang="en-US">
            <a:ln>
              <a:solidFill>
                <a:schemeClr val="accent4">
                  <a:lumMod val="50000"/>
                </a:schemeClr>
              </a:solidFill>
            </a:ln>
          </a:endParaRPr>
        </a:p>
      </dgm:t>
    </dgm:pt>
    <dgm:pt modelId="{D13BEC02-C3F7-4A57-AA34-A307FE1920B1}" type="sibTrans" cxnId="{8331BF8C-C4A2-452B-BB58-ACB9907AA59C}">
      <dgm:prSet/>
      <dgm:spPr/>
      <dgm:t>
        <a:bodyPr/>
        <a:lstStyle/>
        <a:p>
          <a:endParaRPr lang="en-US">
            <a:ln>
              <a:solidFill>
                <a:schemeClr val="accent4">
                  <a:lumMod val="50000"/>
                </a:schemeClr>
              </a:solidFill>
            </a:ln>
          </a:endParaRPr>
        </a:p>
      </dgm:t>
    </dgm:pt>
    <dgm:pt modelId="{CAF47825-B2DD-4465-A0FF-B32B52EB0E9C}" type="pres">
      <dgm:prSet presAssocID="{3872E0C9-B14B-4EB6-A6C0-415184E7A659}" presName="hierChild1" presStyleCnt="0">
        <dgm:presLayoutVars>
          <dgm:chPref val="1"/>
          <dgm:dir/>
          <dgm:animOne val="branch"/>
          <dgm:animLvl val="lvl"/>
          <dgm:resizeHandles/>
        </dgm:presLayoutVars>
      </dgm:prSet>
      <dgm:spPr/>
      <dgm:t>
        <a:bodyPr/>
        <a:lstStyle/>
        <a:p>
          <a:endParaRPr lang="en-US"/>
        </a:p>
      </dgm:t>
    </dgm:pt>
    <dgm:pt modelId="{887B36ED-BB73-43AC-A6B6-7BD72CC92AE2}" type="pres">
      <dgm:prSet presAssocID="{26915B1C-77F7-45BF-9BDA-F50F5BE07AAB}" presName="hierRoot1" presStyleCnt="0"/>
      <dgm:spPr/>
    </dgm:pt>
    <dgm:pt modelId="{97D02951-6EA7-49FE-867B-C4862D384BA8}" type="pres">
      <dgm:prSet presAssocID="{26915B1C-77F7-45BF-9BDA-F50F5BE07AAB}" presName="composite" presStyleCnt="0"/>
      <dgm:spPr/>
    </dgm:pt>
    <dgm:pt modelId="{A4C21815-8658-4887-9917-1571BCF13E44}" type="pres">
      <dgm:prSet presAssocID="{26915B1C-77F7-45BF-9BDA-F50F5BE07AAB}" presName="background" presStyleLbl="node0" presStyleIdx="0" presStyleCnt="1"/>
      <dgm:spPr/>
    </dgm:pt>
    <dgm:pt modelId="{DDECA9A1-874A-46E0-96FD-A7072C0E505D}" type="pres">
      <dgm:prSet presAssocID="{26915B1C-77F7-45BF-9BDA-F50F5BE07AAB}" presName="text" presStyleLbl="fgAcc0" presStyleIdx="0" presStyleCnt="1">
        <dgm:presLayoutVars>
          <dgm:chPref val="3"/>
        </dgm:presLayoutVars>
      </dgm:prSet>
      <dgm:spPr/>
      <dgm:t>
        <a:bodyPr/>
        <a:lstStyle/>
        <a:p>
          <a:endParaRPr lang="en-US"/>
        </a:p>
      </dgm:t>
    </dgm:pt>
    <dgm:pt modelId="{58AD3416-B7D7-4C76-8A57-D1D660A8680C}" type="pres">
      <dgm:prSet presAssocID="{26915B1C-77F7-45BF-9BDA-F50F5BE07AAB}" presName="hierChild2" presStyleCnt="0"/>
      <dgm:spPr/>
    </dgm:pt>
    <dgm:pt modelId="{F8A36957-AA05-4671-BF8F-3889210BF6CA}" type="pres">
      <dgm:prSet presAssocID="{BC4C73A8-9734-45FD-9C5C-50462D3B3B70}" presName="Name10" presStyleLbl="parChTrans1D2" presStyleIdx="0" presStyleCnt="2"/>
      <dgm:spPr/>
      <dgm:t>
        <a:bodyPr/>
        <a:lstStyle/>
        <a:p>
          <a:endParaRPr lang="en-US"/>
        </a:p>
      </dgm:t>
    </dgm:pt>
    <dgm:pt modelId="{7B8FBE50-B512-46F7-A7CA-D8BF9747B23A}" type="pres">
      <dgm:prSet presAssocID="{08B3910A-3CCF-40EC-BBD5-D4EA9F1092B2}" presName="hierRoot2" presStyleCnt="0"/>
      <dgm:spPr/>
    </dgm:pt>
    <dgm:pt modelId="{5F64F341-0940-4ADA-92B4-B4F0CAFA029A}" type="pres">
      <dgm:prSet presAssocID="{08B3910A-3CCF-40EC-BBD5-D4EA9F1092B2}" presName="composite2" presStyleCnt="0"/>
      <dgm:spPr/>
    </dgm:pt>
    <dgm:pt modelId="{16C6E100-CEFC-4DA9-9DDF-D7750E5588B6}" type="pres">
      <dgm:prSet presAssocID="{08B3910A-3CCF-40EC-BBD5-D4EA9F1092B2}" presName="background2" presStyleLbl="node2" presStyleIdx="0" presStyleCnt="2"/>
      <dgm:spPr/>
    </dgm:pt>
    <dgm:pt modelId="{446CD776-C526-4591-97AE-432302E448C0}" type="pres">
      <dgm:prSet presAssocID="{08B3910A-3CCF-40EC-BBD5-D4EA9F1092B2}" presName="text2" presStyleLbl="fgAcc2" presStyleIdx="0" presStyleCnt="2">
        <dgm:presLayoutVars>
          <dgm:chPref val="3"/>
        </dgm:presLayoutVars>
      </dgm:prSet>
      <dgm:spPr/>
      <dgm:t>
        <a:bodyPr/>
        <a:lstStyle/>
        <a:p>
          <a:endParaRPr lang="en-US"/>
        </a:p>
      </dgm:t>
    </dgm:pt>
    <dgm:pt modelId="{C410B686-57EF-4007-AAAC-E380D0B41DC7}" type="pres">
      <dgm:prSet presAssocID="{08B3910A-3CCF-40EC-BBD5-D4EA9F1092B2}" presName="hierChild3" presStyleCnt="0"/>
      <dgm:spPr/>
    </dgm:pt>
    <dgm:pt modelId="{4E4ED710-94C6-4742-BCAB-C7F6D1E3EF74}" type="pres">
      <dgm:prSet presAssocID="{34B12C50-344C-4CEF-8CAC-40A36430C0A9}" presName="Name17" presStyleLbl="parChTrans1D3" presStyleIdx="0" presStyleCnt="6"/>
      <dgm:spPr/>
      <dgm:t>
        <a:bodyPr/>
        <a:lstStyle/>
        <a:p>
          <a:endParaRPr lang="en-US"/>
        </a:p>
      </dgm:t>
    </dgm:pt>
    <dgm:pt modelId="{A75A6A16-BF6C-476D-85ED-9332B39B9CB6}" type="pres">
      <dgm:prSet presAssocID="{F247D405-0E41-4EC3-8221-24C177E6EE38}" presName="hierRoot3" presStyleCnt="0"/>
      <dgm:spPr/>
    </dgm:pt>
    <dgm:pt modelId="{4D58ABF9-B3D7-437D-98C0-D93A7936C396}" type="pres">
      <dgm:prSet presAssocID="{F247D405-0E41-4EC3-8221-24C177E6EE38}" presName="composite3" presStyleCnt="0"/>
      <dgm:spPr/>
    </dgm:pt>
    <dgm:pt modelId="{2AE81729-D47E-43DC-B65A-666F4FB730BE}" type="pres">
      <dgm:prSet presAssocID="{F247D405-0E41-4EC3-8221-24C177E6EE38}" presName="background3" presStyleLbl="node3" presStyleIdx="0" presStyleCnt="6"/>
      <dgm:spPr/>
    </dgm:pt>
    <dgm:pt modelId="{FD4F08BE-7015-4BC5-BEBB-5C576EEA2671}" type="pres">
      <dgm:prSet presAssocID="{F247D405-0E41-4EC3-8221-24C177E6EE38}" presName="text3" presStyleLbl="fgAcc3" presStyleIdx="0" presStyleCnt="6">
        <dgm:presLayoutVars>
          <dgm:chPref val="3"/>
        </dgm:presLayoutVars>
      </dgm:prSet>
      <dgm:spPr/>
      <dgm:t>
        <a:bodyPr/>
        <a:lstStyle/>
        <a:p>
          <a:endParaRPr lang="en-US"/>
        </a:p>
      </dgm:t>
    </dgm:pt>
    <dgm:pt modelId="{B49D9D72-BA37-4288-A2E4-0A64BB697FCA}" type="pres">
      <dgm:prSet presAssocID="{F247D405-0E41-4EC3-8221-24C177E6EE38}" presName="hierChild4" presStyleCnt="0"/>
      <dgm:spPr/>
    </dgm:pt>
    <dgm:pt modelId="{803C322A-0A75-4570-B15A-9EAF29150976}" type="pres">
      <dgm:prSet presAssocID="{33B86713-611A-46CE-8B5C-DBB0E4BA2A3B}" presName="Name23" presStyleLbl="parChTrans1D4" presStyleIdx="0" presStyleCnt="7"/>
      <dgm:spPr/>
      <dgm:t>
        <a:bodyPr/>
        <a:lstStyle/>
        <a:p>
          <a:endParaRPr lang="en-US"/>
        </a:p>
      </dgm:t>
    </dgm:pt>
    <dgm:pt modelId="{3A37316F-1318-4B26-A95D-F9036A0094B3}" type="pres">
      <dgm:prSet presAssocID="{5645D6DC-B748-4DF9-99F4-4040574AF640}" presName="hierRoot4" presStyleCnt="0"/>
      <dgm:spPr/>
    </dgm:pt>
    <dgm:pt modelId="{52ABE1D4-AF2F-4812-9776-B6B5B70A4564}" type="pres">
      <dgm:prSet presAssocID="{5645D6DC-B748-4DF9-99F4-4040574AF640}" presName="composite4" presStyleCnt="0"/>
      <dgm:spPr/>
    </dgm:pt>
    <dgm:pt modelId="{CA07890E-3D5C-4668-B117-429991CB14F7}" type="pres">
      <dgm:prSet presAssocID="{5645D6DC-B748-4DF9-99F4-4040574AF640}" presName="background4" presStyleLbl="node4" presStyleIdx="0" presStyleCnt="7"/>
      <dgm:spPr/>
    </dgm:pt>
    <dgm:pt modelId="{6C7018DD-2106-483D-9B19-AD56D9DFB58D}" type="pres">
      <dgm:prSet presAssocID="{5645D6DC-B748-4DF9-99F4-4040574AF640}" presName="text4" presStyleLbl="fgAcc4" presStyleIdx="0" presStyleCnt="7">
        <dgm:presLayoutVars>
          <dgm:chPref val="3"/>
        </dgm:presLayoutVars>
      </dgm:prSet>
      <dgm:spPr/>
      <dgm:t>
        <a:bodyPr/>
        <a:lstStyle/>
        <a:p>
          <a:endParaRPr lang="en-US"/>
        </a:p>
      </dgm:t>
    </dgm:pt>
    <dgm:pt modelId="{6B33A77B-889B-46BF-B976-8BB70DA68940}" type="pres">
      <dgm:prSet presAssocID="{5645D6DC-B748-4DF9-99F4-4040574AF640}" presName="hierChild5" presStyleCnt="0"/>
      <dgm:spPr/>
    </dgm:pt>
    <dgm:pt modelId="{975D2773-52A9-4F13-A122-F843456065BC}" type="pres">
      <dgm:prSet presAssocID="{8E1D1130-813E-4AFB-96E9-53E0CC098014}" presName="Name17" presStyleLbl="parChTrans1D3" presStyleIdx="1" presStyleCnt="6"/>
      <dgm:spPr/>
      <dgm:t>
        <a:bodyPr/>
        <a:lstStyle/>
        <a:p>
          <a:endParaRPr lang="en-US"/>
        </a:p>
      </dgm:t>
    </dgm:pt>
    <dgm:pt modelId="{9543D551-C415-440C-A84D-3F70B087BF38}" type="pres">
      <dgm:prSet presAssocID="{12F68CDC-659E-426C-AC5B-4D9220DCB9D3}" presName="hierRoot3" presStyleCnt="0"/>
      <dgm:spPr/>
    </dgm:pt>
    <dgm:pt modelId="{0C5B04CD-BBF0-4F67-906D-3BD4197C9702}" type="pres">
      <dgm:prSet presAssocID="{12F68CDC-659E-426C-AC5B-4D9220DCB9D3}" presName="composite3" presStyleCnt="0"/>
      <dgm:spPr/>
    </dgm:pt>
    <dgm:pt modelId="{F00B0A40-829E-43B3-8B5E-1BF72891CF35}" type="pres">
      <dgm:prSet presAssocID="{12F68CDC-659E-426C-AC5B-4D9220DCB9D3}" presName="background3" presStyleLbl="node3" presStyleIdx="1" presStyleCnt="6"/>
      <dgm:spPr/>
    </dgm:pt>
    <dgm:pt modelId="{3A07C571-C8E6-4F76-AC0B-CD7C4AEB03F5}" type="pres">
      <dgm:prSet presAssocID="{12F68CDC-659E-426C-AC5B-4D9220DCB9D3}" presName="text3" presStyleLbl="fgAcc3" presStyleIdx="1" presStyleCnt="6">
        <dgm:presLayoutVars>
          <dgm:chPref val="3"/>
        </dgm:presLayoutVars>
      </dgm:prSet>
      <dgm:spPr/>
      <dgm:t>
        <a:bodyPr/>
        <a:lstStyle/>
        <a:p>
          <a:endParaRPr lang="en-US"/>
        </a:p>
      </dgm:t>
    </dgm:pt>
    <dgm:pt modelId="{F9C542B4-7E7B-4CE9-81C2-11AADA58F16F}" type="pres">
      <dgm:prSet presAssocID="{12F68CDC-659E-426C-AC5B-4D9220DCB9D3}" presName="hierChild4" presStyleCnt="0"/>
      <dgm:spPr/>
    </dgm:pt>
    <dgm:pt modelId="{35C7A8FB-03DC-4A45-B475-D7F8F7DF18B8}" type="pres">
      <dgm:prSet presAssocID="{DA165FE0-CD70-4F55-94E6-43EFA2730DD8}" presName="Name23" presStyleLbl="parChTrans1D4" presStyleIdx="1" presStyleCnt="7"/>
      <dgm:spPr/>
      <dgm:t>
        <a:bodyPr/>
        <a:lstStyle/>
        <a:p>
          <a:endParaRPr lang="en-US"/>
        </a:p>
      </dgm:t>
    </dgm:pt>
    <dgm:pt modelId="{84DD2FCF-9E33-4FBD-8C8F-7E42CB3D833E}" type="pres">
      <dgm:prSet presAssocID="{AAE19908-83C7-4C9B-9C38-579070F031E8}" presName="hierRoot4" presStyleCnt="0"/>
      <dgm:spPr/>
    </dgm:pt>
    <dgm:pt modelId="{6CDE2BC9-FF01-40F3-A797-BC9A6D68D660}" type="pres">
      <dgm:prSet presAssocID="{AAE19908-83C7-4C9B-9C38-579070F031E8}" presName="composite4" presStyleCnt="0"/>
      <dgm:spPr/>
    </dgm:pt>
    <dgm:pt modelId="{66C845F2-55FA-48D8-833B-C38D84D73123}" type="pres">
      <dgm:prSet presAssocID="{AAE19908-83C7-4C9B-9C38-579070F031E8}" presName="background4" presStyleLbl="node4" presStyleIdx="1" presStyleCnt="7"/>
      <dgm:spPr/>
    </dgm:pt>
    <dgm:pt modelId="{D9E1BBDB-3ADE-454F-AB35-33C49A10EDDC}" type="pres">
      <dgm:prSet presAssocID="{AAE19908-83C7-4C9B-9C38-579070F031E8}" presName="text4" presStyleLbl="fgAcc4" presStyleIdx="1" presStyleCnt="7">
        <dgm:presLayoutVars>
          <dgm:chPref val="3"/>
        </dgm:presLayoutVars>
      </dgm:prSet>
      <dgm:spPr/>
      <dgm:t>
        <a:bodyPr/>
        <a:lstStyle/>
        <a:p>
          <a:endParaRPr lang="en-US"/>
        </a:p>
      </dgm:t>
    </dgm:pt>
    <dgm:pt modelId="{3E907199-44F1-40FF-BA86-65A11746B7B9}" type="pres">
      <dgm:prSet presAssocID="{AAE19908-83C7-4C9B-9C38-579070F031E8}" presName="hierChild5" presStyleCnt="0"/>
      <dgm:spPr/>
    </dgm:pt>
    <dgm:pt modelId="{32CD5719-11FD-4B01-A865-D2320CB248F7}" type="pres">
      <dgm:prSet presAssocID="{6FF10A1B-8C54-42DF-8CDE-4B23F96CA068}" presName="Name23" presStyleLbl="parChTrans1D4" presStyleIdx="2" presStyleCnt="7"/>
      <dgm:spPr/>
      <dgm:t>
        <a:bodyPr/>
        <a:lstStyle/>
        <a:p>
          <a:endParaRPr lang="en-US"/>
        </a:p>
      </dgm:t>
    </dgm:pt>
    <dgm:pt modelId="{A634AC2C-012C-43A0-9666-7A2E9476F7D8}" type="pres">
      <dgm:prSet presAssocID="{A6D17F23-ECCE-46CD-82B0-7F180F0D4420}" presName="hierRoot4" presStyleCnt="0"/>
      <dgm:spPr/>
    </dgm:pt>
    <dgm:pt modelId="{883CA2CD-625B-40D0-89ED-B7431CAE7792}" type="pres">
      <dgm:prSet presAssocID="{A6D17F23-ECCE-46CD-82B0-7F180F0D4420}" presName="composite4" presStyleCnt="0"/>
      <dgm:spPr/>
    </dgm:pt>
    <dgm:pt modelId="{B75AF420-BCA7-4D0E-AEA4-E2BC44E8E4D1}" type="pres">
      <dgm:prSet presAssocID="{A6D17F23-ECCE-46CD-82B0-7F180F0D4420}" presName="background4" presStyleLbl="node4" presStyleIdx="2" presStyleCnt="7"/>
      <dgm:spPr/>
    </dgm:pt>
    <dgm:pt modelId="{0C06F2E3-D24A-496E-94AB-3217BA2AEFBE}" type="pres">
      <dgm:prSet presAssocID="{A6D17F23-ECCE-46CD-82B0-7F180F0D4420}" presName="text4" presStyleLbl="fgAcc4" presStyleIdx="2" presStyleCnt="7">
        <dgm:presLayoutVars>
          <dgm:chPref val="3"/>
        </dgm:presLayoutVars>
      </dgm:prSet>
      <dgm:spPr/>
      <dgm:t>
        <a:bodyPr/>
        <a:lstStyle/>
        <a:p>
          <a:endParaRPr lang="en-US"/>
        </a:p>
      </dgm:t>
    </dgm:pt>
    <dgm:pt modelId="{008F15DA-A626-4C1C-8E9A-B70A6D545B7A}" type="pres">
      <dgm:prSet presAssocID="{A6D17F23-ECCE-46CD-82B0-7F180F0D4420}" presName="hierChild5" presStyleCnt="0"/>
      <dgm:spPr/>
    </dgm:pt>
    <dgm:pt modelId="{A0BD29E0-F8AE-4506-AA1D-7C33E7B3B3BC}" type="pres">
      <dgm:prSet presAssocID="{70FAC896-4DE7-490D-ACEB-86F579613C38}" presName="Name17" presStyleLbl="parChTrans1D3" presStyleIdx="2" presStyleCnt="6"/>
      <dgm:spPr/>
      <dgm:t>
        <a:bodyPr/>
        <a:lstStyle/>
        <a:p>
          <a:endParaRPr lang="en-US"/>
        </a:p>
      </dgm:t>
    </dgm:pt>
    <dgm:pt modelId="{05F5212E-DE2C-45FD-9D22-6C3AFD7CDE1C}" type="pres">
      <dgm:prSet presAssocID="{F3D7A24A-8874-440B-9890-6D7BB3345847}" presName="hierRoot3" presStyleCnt="0"/>
      <dgm:spPr/>
    </dgm:pt>
    <dgm:pt modelId="{E4D0E37B-D186-4BBE-A0F0-5A7E03BEB233}" type="pres">
      <dgm:prSet presAssocID="{F3D7A24A-8874-440B-9890-6D7BB3345847}" presName="composite3" presStyleCnt="0"/>
      <dgm:spPr/>
    </dgm:pt>
    <dgm:pt modelId="{29B8E948-CE1F-4283-9298-EFE84755D532}" type="pres">
      <dgm:prSet presAssocID="{F3D7A24A-8874-440B-9890-6D7BB3345847}" presName="background3" presStyleLbl="node3" presStyleIdx="2" presStyleCnt="6"/>
      <dgm:spPr/>
    </dgm:pt>
    <dgm:pt modelId="{C92873A7-62DE-4692-B85B-F280009F7FAE}" type="pres">
      <dgm:prSet presAssocID="{F3D7A24A-8874-440B-9890-6D7BB3345847}" presName="text3" presStyleLbl="fgAcc3" presStyleIdx="2" presStyleCnt="6">
        <dgm:presLayoutVars>
          <dgm:chPref val="3"/>
        </dgm:presLayoutVars>
      </dgm:prSet>
      <dgm:spPr/>
      <dgm:t>
        <a:bodyPr/>
        <a:lstStyle/>
        <a:p>
          <a:endParaRPr lang="en-US"/>
        </a:p>
      </dgm:t>
    </dgm:pt>
    <dgm:pt modelId="{CF2E0AB5-8692-4C49-ADFB-9538DE663082}" type="pres">
      <dgm:prSet presAssocID="{F3D7A24A-8874-440B-9890-6D7BB3345847}" presName="hierChild4" presStyleCnt="0"/>
      <dgm:spPr/>
    </dgm:pt>
    <dgm:pt modelId="{B42C3FD8-A813-4606-B633-37383B08BFAF}" type="pres">
      <dgm:prSet presAssocID="{D62AFC6A-ADD7-404A-B066-5E529293C848}" presName="Name23" presStyleLbl="parChTrans1D4" presStyleIdx="3" presStyleCnt="7"/>
      <dgm:spPr/>
      <dgm:t>
        <a:bodyPr/>
        <a:lstStyle/>
        <a:p>
          <a:endParaRPr lang="en-US"/>
        </a:p>
      </dgm:t>
    </dgm:pt>
    <dgm:pt modelId="{0305F41C-DE4D-4A3B-B49C-3AD893788E1B}" type="pres">
      <dgm:prSet presAssocID="{04191A41-217D-4BE2-A7E4-1E0B57609A92}" presName="hierRoot4" presStyleCnt="0"/>
      <dgm:spPr/>
    </dgm:pt>
    <dgm:pt modelId="{5E20F4FC-06F5-4E94-AF26-C8CDBF90DF3A}" type="pres">
      <dgm:prSet presAssocID="{04191A41-217D-4BE2-A7E4-1E0B57609A92}" presName="composite4" presStyleCnt="0"/>
      <dgm:spPr/>
    </dgm:pt>
    <dgm:pt modelId="{9D42BD20-355C-4A4C-A3F9-C1DD6D6B596B}" type="pres">
      <dgm:prSet presAssocID="{04191A41-217D-4BE2-A7E4-1E0B57609A92}" presName="background4" presStyleLbl="node4" presStyleIdx="3" presStyleCnt="7"/>
      <dgm:spPr/>
    </dgm:pt>
    <dgm:pt modelId="{A5DC8384-1BA7-4D0F-BAFF-00E108728095}" type="pres">
      <dgm:prSet presAssocID="{04191A41-217D-4BE2-A7E4-1E0B57609A92}" presName="text4" presStyleLbl="fgAcc4" presStyleIdx="3" presStyleCnt="7">
        <dgm:presLayoutVars>
          <dgm:chPref val="3"/>
        </dgm:presLayoutVars>
      </dgm:prSet>
      <dgm:spPr/>
      <dgm:t>
        <a:bodyPr/>
        <a:lstStyle/>
        <a:p>
          <a:endParaRPr lang="en-US"/>
        </a:p>
      </dgm:t>
    </dgm:pt>
    <dgm:pt modelId="{B7455B38-2897-4819-AE3E-FBEF51BC2A70}" type="pres">
      <dgm:prSet presAssocID="{04191A41-217D-4BE2-A7E4-1E0B57609A92}" presName="hierChild5" presStyleCnt="0"/>
      <dgm:spPr/>
    </dgm:pt>
    <dgm:pt modelId="{5F6FAEFB-4A36-4BB3-9B6B-1B6B2FDBCAC7}" type="pres">
      <dgm:prSet presAssocID="{0604FA39-481A-41C4-918D-153E5FEC4120}" presName="Name23" presStyleLbl="parChTrans1D4" presStyleIdx="4" presStyleCnt="7"/>
      <dgm:spPr/>
      <dgm:t>
        <a:bodyPr/>
        <a:lstStyle/>
        <a:p>
          <a:endParaRPr lang="en-US"/>
        </a:p>
      </dgm:t>
    </dgm:pt>
    <dgm:pt modelId="{59B65E6D-DD37-4FF1-A060-E9E81D4AD166}" type="pres">
      <dgm:prSet presAssocID="{31ED8B0E-8CA1-4AAF-89FF-26A8E48544CB}" presName="hierRoot4" presStyleCnt="0"/>
      <dgm:spPr/>
    </dgm:pt>
    <dgm:pt modelId="{058E69A5-33AA-4FBA-8A87-24D53F867551}" type="pres">
      <dgm:prSet presAssocID="{31ED8B0E-8CA1-4AAF-89FF-26A8E48544CB}" presName="composite4" presStyleCnt="0"/>
      <dgm:spPr/>
    </dgm:pt>
    <dgm:pt modelId="{998030CD-EC22-45FD-A5F4-593D205134D6}" type="pres">
      <dgm:prSet presAssocID="{31ED8B0E-8CA1-4AAF-89FF-26A8E48544CB}" presName="background4" presStyleLbl="node4" presStyleIdx="4" presStyleCnt="7"/>
      <dgm:spPr/>
    </dgm:pt>
    <dgm:pt modelId="{EB8C0211-DEF6-4904-9D53-5EFA729E6F18}" type="pres">
      <dgm:prSet presAssocID="{31ED8B0E-8CA1-4AAF-89FF-26A8E48544CB}" presName="text4" presStyleLbl="fgAcc4" presStyleIdx="4" presStyleCnt="7">
        <dgm:presLayoutVars>
          <dgm:chPref val="3"/>
        </dgm:presLayoutVars>
      </dgm:prSet>
      <dgm:spPr/>
      <dgm:t>
        <a:bodyPr/>
        <a:lstStyle/>
        <a:p>
          <a:endParaRPr lang="en-US"/>
        </a:p>
      </dgm:t>
    </dgm:pt>
    <dgm:pt modelId="{7DF11A89-F0E5-4DA7-8377-11C7C0833841}" type="pres">
      <dgm:prSet presAssocID="{31ED8B0E-8CA1-4AAF-89FF-26A8E48544CB}" presName="hierChild5" presStyleCnt="0"/>
      <dgm:spPr/>
    </dgm:pt>
    <dgm:pt modelId="{5DCA2101-FA60-4202-9D2B-DB5A515916BC}" type="pres">
      <dgm:prSet presAssocID="{E74F3F67-5D30-424C-B339-82CCEF3BB923}" presName="Name17" presStyleLbl="parChTrans1D3" presStyleIdx="3" presStyleCnt="6"/>
      <dgm:spPr/>
      <dgm:t>
        <a:bodyPr/>
        <a:lstStyle/>
        <a:p>
          <a:endParaRPr lang="en-US"/>
        </a:p>
      </dgm:t>
    </dgm:pt>
    <dgm:pt modelId="{8A591269-798A-4146-8F96-1515EEE827A7}" type="pres">
      <dgm:prSet presAssocID="{F14C4760-3B7C-4D26-AE7D-EB9DB4DA28C7}" presName="hierRoot3" presStyleCnt="0"/>
      <dgm:spPr/>
    </dgm:pt>
    <dgm:pt modelId="{F3342763-6D24-4398-933E-CD79AF11760B}" type="pres">
      <dgm:prSet presAssocID="{F14C4760-3B7C-4D26-AE7D-EB9DB4DA28C7}" presName="composite3" presStyleCnt="0"/>
      <dgm:spPr/>
    </dgm:pt>
    <dgm:pt modelId="{D0ACF21C-2FFC-46F1-9108-CCB3E7B3F131}" type="pres">
      <dgm:prSet presAssocID="{F14C4760-3B7C-4D26-AE7D-EB9DB4DA28C7}" presName="background3" presStyleLbl="node3" presStyleIdx="3" presStyleCnt="6"/>
      <dgm:spPr/>
    </dgm:pt>
    <dgm:pt modelId="{722FC2E0-D482-4085-BE93-146EF07EC077}" type="pres">
      <dgm:prSet presAssocID="{F14C4760-3B7C-4D26-AE7D-EB9DB4DA28C7}" presName="text3" presStyleLbl="fgAcc3" presStyleIdx="3" presStyleCnt="6">
        <dgm:presLayoutVars>
          <dgm:chPref val="3"/>
        </dgm:presLayoutVars>
      </dgm:prSet>
      <dgm:spPr/>
      <dgm:t>
        <a:bodyPr/>
        <a:lstStyle/>
        <a:p>
          <a:endParaRPr lang="en-US"/>
        </a:p>
      </dgm:t>
    </dgm:pt>
    <dgm:pt modelId="{49DE6D36-911E-4D10-BA15-2190CEA44E4B}" type="pres">
      <dgm:prSet presAssocID="{F14C4760-3B7C-4D26-AE7D-EB9DB4DA28C7}" presName="hierChild4" presStyleCnt="0"/>
      <dgm:spPr/>
    </dgm:pt>
    <dgm:pt modelId="{78E3421C-F586-4596-820C-493455F00326}" type="pres">
      <dgm:prSet presAssocID="{C9864FF2-F214-4AA0-9C50-54F814F964FC}" presName="Name23" presStyleLbl="parChTrans1D4" presStyleIdx="5" presStyleCnt="7"/>
      <dgm:spPr/>
      <dgm:t>
        <a:bodyPr/>
        <a:lstStyle/>
        <a:p>
          <a:endParaRPr lang="en-US"/>
        </a:p>
      </dgm:t>
    </dgm:pt>
    <dgm:pt modelId="{ED075B1E-9F14-4204-9812-8683039CA467}" type="pres">
      <dgm:prSet presAssocID="{97E5D2DB-F706-4181-AD5C-6D1F54153662}" presName="hierRoot4" presStyleCnt="0"/>
      <dgm:spPr/>
    </dgm:pt>
    <dgm:pt modelId="{F85D3689-2884-4B35-AA76-7CEA4B274C23}" type="pres">
      <dgm:prSet presAssocID="{97E5D2DB-F706-4181-AD5C-6D1F54153662}" presName="composite4" presStyleCnt="0"/>
      <dgm:spPr/>
    </dgm:pt>
    <dgm:pt modelId="{75E3C3F7-A3ED-458D-93C5-4F94F28E11E1}" type="pres">
      <dgm:prSet presAssocID="{97E5D2DB-F706-4181-AD5C-6D1F54153662}" presName="background4" presStyleLbl="node4" presStyleIdx="5" presStyleCnt="7"/>
      <dgm:spPr/>
    </dgm:pt>
    <dgm:pt modelId="{C0872DDF-33B5-449A-8578-F6A61AC43CF4}" type="pres">
      <dgm:prSet presAssocID="{97E5D2DB-F706-4181-AD5C-6D1F54153662}" presName="text4" presStyleLbl="fgAcc4" presStyleIdx="5" presStyleCnt="7">
        <dgm:presLayoutVars>
          <dgm:chPref val="3"/>
        </dgm:presLayoutVars>
      </dgm:prSet>
      <dgm:spPr/>
      <dgm:t>
        <a:bodyPr/>
        <a:lstStyle/>
        <a:p>
          <a:endParaRPr lang="en-US"/>
        </a:p>
      </dgm:t>
    </dgm:pt>
    <dgm:pt modelId="{3CF2E9EA-0BD8-45B3-92FE-CC70CE1D4DC3}" type="pres">
      <dgm:prSet presAssocID="{97E5D2DB-F706-4181-AD5C-6D1F54153662}" presName="hierChild5" presStyleCnt="0"/>
      <dgm:spPr/>
    </dgm:pt>
    <dgm:pt modelId="{8FFA99B0-5543-41EA-BF59-7DF9B9B1B17E}" type="pres">
      <dgm:prSet presAssocID="{D47D8403-42E8-4F74-BE78-898E680C382B}" presName="Name23" presStyleLbl="parChTrans1D4" presStyleIdx="6" presStyleCnt="7"/>
      <dgm:spPr/>
      <dgm:t>
        <a:bodyPr/>
        <a:lstStyle/>
        <a:p>
          <a:endParaRPr lang="en-US"/>
        </a:p>
      </dgm:t>
    </dgm:pt>
    <dgm:pt modelId="{139D028C-8CE0-4922-B82D-D18ECCDBC423}" type="pres">
      <dgm:prSet presAssocID="{BBB8A36F-B63A-4948-B334-EBBC9A33CBDC}" presName="hierRoot4" presStyleCnt="0"/>
      <dgm:spPr/>
    </dgm:pt>
    <dgm:pt modelId="{7A511E4D-EFF9-45CA-B517-8246058B2133}" type="pres">
      <dgm:prSet presAssocID="{BBB8A36F-B63A-4948-B334-EBBC9A33CBDC}" presName="composite4" presStyleCnt="0"/>
      <dgm:spPr/>
    </dgm:pt>
    <dgm:pt modelId="{EE8D011E-777D-46E3-A95B-D14D337F9147}" type="pres">
      <dgm:prSet presAssocID="{BBB8A36F-B63A-4948-B334-EBBC9A33CBDC}" presName="background4" presStyleLbl="node4" presStyleIdx="6" presStyleCnt="7"/>
      <dgm:spPr/>
    </dgm:pt>
    <dgm:pt modelId="{B2EAD3CF-4F30-4C0F-8665-EA713AD31EFC}" type="pres">
      <dgm:prSet presAssocID="{BBB8A36F-B63A-4948-B334-EBBC9A33CBDC}" presName="text4" presStyleLbl="fgAcc4" presStyleIdx="6" presStyleCnt="7">
        <dgm:presLayoutVars>
          <dgm:chPref val="3"/>
        </dgm:presLayoutVars>
      </dgm:prSet>
      <dgm:spPr/>
      <dgm:t>
        <a:bodyPr/>
        <a:lstStyle/>
        <a:p>
          <a:endParaRPr lang="en-US"/>
        </a:p>
      </dgm:t>
    </dgm:pt>
    <dgm:pt modelId="{43A74939-C548-48B6-A61B-75D982A9A0B6}" type="pres">
      <dgm:prSet presAssocID="{BBB8A36F-B63A-4948-B334-EBBC9A33CBDC}" presName="hierChild5" presStyleCnt="0"/>
      <dgm:spPr/>
    </dgm:pt>
    <dgm:pt modelId="{6BD3E8B5-65E2-4701-9046-BEB9CFB931FE}" type="pres">
      <dgm:prSet presAssocID="{6351718E-497B-46F1-A972-C3C778D3B300}" presName="Name10" presStyleLbl="parChTrans1D2" presStyleIdx="1" presStyleCnt="2"/>
      <dgm:spPr/>
      <dgm:t>
        <a:bodyPr/>
        <a:lstStyle/>
        <a:p>
          <a:endParaRPr lang="en-US"/>
        </a:p>
      </dgm:t>
    </dgm:pt>
    <dgm:pt modelId="{50431281-A618-4D17-A2CD-EB65EDB9FFD2}" type="pres">
      <dgm:prSet presAssocID="{FF74CC64-754F-443B-ACDB-E57BA3205C8F}" presName="hierRoot2" presStyleCnt="0"/>
      <dgm:spPr/>
    </dgm:pt>
    <dgm:pt modelId="{7EF3CD1F-D3D4-48A9-835C-8F471A2490D5}" type="pres">
      <dgm:prSet presAssocID="{FF74CC64-754F-443B-ACDB-E57BA3205C8F}" presName="composite2" presStyleCnt="0"/>
      <dgm:spPr/>
    </dgm:pt>
    <dgm:pt modelId="{71677601-04C7-4438-8655-77C1D6CE645F}" type="pres">
      <dgm:prSet presAssocID="{FF74CC64-754F-443B-ACDB-E57BA3205C8F}" presName="background2" presStyleLbl="node2" presStyleIdx="1" presStyleCnt="2"/>
      <dgm:spPr/>
    </dgm:pt>
    <dgm:pt modelId="{A4CC69BA-03B0-4F09-9668-E3B38D487EB1}" type="pres">
      <dgm:prSet presAssocID="{FF74CC64-754F-443B-ACDB-E57BA3205C8F}" presName="text2" presStyleLbl="fgAcc2" presStyleIdx="1" presStyleCnt="2">
        <dgm:presLayoutVars>
          <dgm:chPref val="3"/>
        </dgm:presLayoutVars>
      </dgm:prSet>
      <dgm:spPr/>
      <dgm:t>
        <a:bodyPr/>
        <a:lstStyle/>
        <a:p>
          <a:endParaRPr lang="en-US"/>
        </a:p>
      </dgm:t>
    </dgm:pt>
    <dgm:pt modelId="{D5216828-0F34-45F3-BC17-0C047BC3F671}" type="pres">
      <dgm:prSet presAssocID="{FF74CC64-754F-443B-ACDB-E57BA3205C8F}" presName="hierChild3" presStyleCnt="0"/>
      <dgm:spPr/>
    </dgm:pt>
    <dgm:pt modelId="{786F1270-6D7B-421D-8437-88B4E6B0D9C8}" type="pres">
      <dgm:prSet presAssocID="{45D56815-A4C6-4F7F-A91F-F06A6C1673DB}" presName="Name17" presStyleLbl="parChTrans1D3" presStyleIdx="4" presStyleCnt="6"/>
      <dgm:spPr/>
      <dgm:t>
        <a:bodyPr/>
        <a:lstStyle/>
        <a:p>
          <a:endParaRPr lang="en-US"/>
        </a:p>
      </dgm:t>
    </dgm:pt>
    <dgm:pt modelId="{A82BD3EA-8C2A-4910-9438-609DC963AAF5}" type="pres">
      <dgm:prSet presAssocID="{975E8028-BD59-4E97-AB8B-F5BE0DF753BC}" presName="hierRoot3" presStyleCnt="0"/>
      <dgm:spPr/>
    </dgm:pt>
    <dgm:pt modelId="{32DC50FB-EA94-41D5-93B9-1B2A34F117D5}" type="pres">
      <dgm:prSet presAssocID="{975E8028-BD59-4E97-AB8B-F5BE0DF753BC}" presName="composite3" presStyleCnt="0"/>
      <dgm:spPr/>
    </dgm:pt>
    <dgm:pt modelId="{48AB7624-817A-4424-8659-A8CF17187BA3}" type="pres">
      <dgm:prSet presAssocID="{975E8028-BD59-4E97-AB8B-F5BE0DF753BC}" presName="background3" presStyleLbl="node3" presStyleIdx="4" presStyleCnt="6"/>
      <dgm:spPr/>
    </dgm:pt>
    <dgm:pt modelId="{4E248E7F-B8EB-49EA-A44E-98B0554C3747}" type="pres">
      <dgm:prSet presAssocID="{975E8028-BD59-4E97-AB8B-F5BE0DF753BC}" presName="text3" presStyleLbl="fgAcc3" presStyleIdx="4" presStyleCnt="6">
        <dgm:presLayoutVars>
          <dgm:chPref val="3"/>
        </dgm:presLayoutVars>
      </dgm:prSet>
      <dgm:spPr/>
      <dgm:t>
        <a:bodyPr/>
        <a:lstStyle/>
        <a:p>
          <a:endParaRPr lang="en-US"/>
        </a:p>
      </dgm:t>
    </dgm:pt>
    <dgm:pt modelId="{23EEC15F-B862-4144-8106-115CD594F4E9}" type="pres">
      <dgm:prSet presAssocID="{975E8028-BD59-4E97-AB8B-F5BE0DF753BC}" presName="hierChild4" presStyleCnt="0"/>
      <dgm:spPr/>
    </dgm:pt>
    <dgm:pt modelId="{F621729F-71CF-4868-A2A9-C4223B04A31D}" type="pres">
      <dgm:prSet presAssocID="{4B24E8B2-5BD1-43BA-92D8-1B294A3B89A7}" presName="Name17" presStyleLbl="parChTrans1D3" presStyleIdx="5" presStyleCnt="6"/>
      <dgm:spPr/>
      <dgm:t>
        <a:bodyPr/>
        <a:lstStyle/>
        <a:p>
          <a:endParaRPr lang="en-US"/>
        </a:p>
      </dgm:t>
    </dgm:pt>
    <dgm:pt modelId="{6308DE17-6F3C-4B48-8F6C-6658EA3D3A98}" type="pres">
      <dgm:prSet presAssocID="{6A21E48A-EC2A-4D93-877C-8CA697FA38DF}" presName="hierRoot3" presStyleCnt="0"/>
      <dgm:spPr/>
    </dgm:pt>
    <dgm:pt modelId="{7450496F-C6D1-4801-BBC6-F215865B4DF0}" type="pres">
      <dgm:prSet presAssocID="{6A21E48A-EC2A-4D93-877C-8CA697FA38DF}" presName="composite3" presStyleCnt="0"/>
      <dgm:spPr/>
    </dgm:pt>
    <dgm:pt modelId="{B9276BB9-A5A6-46D8-ACC3-9EFBCC51A2C9}" type="pres">
      <dgm:prSet presAssocID="{6A21E48A-EC2A-4D93-877C-8CA697FA38DF}" presName="background3" presStyleLbl="node3" presStyleIdx="5" presStyleCnt="6"/>
      <dgm:spPr/>
    </dgm:pt>
    <dgm:pt modelId="{5471D5D2-9F84-4DFC-B5C2-534409727FA4}" type="pres">
      <dgm:prSet presAssocID="{6A21E48A-EC2A-4D93-877C-8CA697FA38DF}" presName="text3" presStyleLbl="fgAcc3" presStyleIdx="5" presStyleCnt="6">
        <dgm:presLayoutVars>
          <dgm:chPref val="3"/>
        </dgm:presLayoutVars>
      </dgm:prSet>
      <dgm:spPr/>
      <dgm:t>
        <a:bodyPr/>
        <a:lstStyle/>
        <a:p>
          <a:endParaRPr lang="en-US"/>
        </a:p>
      </dgm:t>
    </dgm:pt>
    <dgm:pt modelId="{D14F71B1-C79F-40C4-A1EB-EBDAFC9EF9AC}" type="pres">
      <dgm:prSet presAssocID="{6A21E48A-EC2A-4D93-877C-8CA697FA38DF}" presName="hierChild4" presStyleCnt="0"/>
      <dgm:spPr/>
    </dgm:pt>
  </dgm:ptLst>
  <dgm:cxnLst>
    <dgm:cxn modelId="{37C1741D-1A70-4BBD-9A61-686CE9397E97}" srcId="{3872E0C9-B14B-4EB6-A6C0-415184E7A659}" destId="{26915B1C-77F7-45BF-9BDA-F50F5BE07AAB}" srcOrd="0" destOrd="0" parTransId="{7400DE02-A4D0-42F7-A309-309A01675EB7}" sibTransId="{96903AA1-11F4-48AF-B067-5A6D2CB1D156}"/>
    <dgm:cxn modelId="{CC0DCE83-9BC5-41E7-A142-F29AAAAC817D}" srcId="{12F68CDC-659E-426C-AC5B-4D9220DCB9D3}" destId="{A6D17F23-ECCE-46CD-82B0-7F180F0D4420}" srcOrd="1" destOrd="0" parTransId="{6FF10A1B-8C54-42DF-8CDE-4B23F96CA068}" sibTransId="{8970D47B-696D-49A2-BBFD-9A9417426174}"/>
    <dgm:cxn modelId="{8A041BB2-C938-4F47-9CDB-FB13AAD5DC80}" type="presOf" srcId="{12F68CDC-659E-426C-AC5B-4D9220DCB9D3}" destId="{3A07C571-C8E6-4F76-AC0B-CD7C4AEB03F5}" srcOrd="0" destOrd="0" presId="urn:microsoft.com/office/officeart/2005/8/layout/hierarchy1"/>
    <dgm:cxn modelId="{996819F7-85FC-4C12-80E7-D5C4D3785C2A}" type="presOf" srcId="{4B24E8B2-5BD1-43BA-92D8-1B294A3B89A7}" destId="{F621729F-71CF-4868-A2A9-C4223B04A31D}" srcOrd="0" destOrd="0" presId="urn:microsoft.com/office/officeart/2005/8/layout/hierarchy1"/>
    <dgm:cxn modelId="{10C68C87-8F13-44DA-BA95-784C42586291}" type="presOf" srcId="{34B12C50-344C-4CEF-8CAC-40A36430C0A9}" destId="{4E4ED710-94C6-4742-BCAB-C7F6D1E3EF74}" srcOrd="0" destOrd="0" presId="urn:microsoft.com/office/officeart/2005/8/layout/hierarchy1"/>
    <dgm:cxn modelId="{E28574DE-2153-474D-9B27-1E8DF7CC4DD8}" type="presOf" srcId="{C9864FF2-F214-4AA0-9C50-54F814F964FC}" destId="{78E3421C-F586-4596-820C-493455F00326}" srcOrd="0" destOrd="0" presId="urn:microsoft.com/office/officeart/2005/8/layout/hierarchy1"/>
    <dgm:cxn modelId="{548EC819-0533-45A6-B7E2-8F18AE6C3116}" type="presOf" srcId="{08B3910A-3CCF-40EC-BBD5-D4EA9F1092B2}" destId="{446CD776-C526-4591-97AE-432302E448C0}" srcOrd="0" destOrd="0" presId="urn:microsoft.com/office/officeart/2005/8/layout/hierarchy1"/>
    <dgm:cxn modelId="{8331BF8C-C4A2-452B-BB58-ACB9907AA59C}" srcId="{F14C4760-3B7C-4D26-AE7D-EB9DB4DA28C7}" destId="{BBB8A36F-B63A-4948-B334-EBBC9A33CBDC}" srcOrd="1" destOrd="0" parTransId="{D47D8403-42E8-4F74-BE78-898E680C382B}" sibTransId="{D13BEC02-C3F7-4A57-AA34-A307FE1920B1}"/>
    <dgm:cxn modelId="{CAC4EAC8-2992-46F4-A0AF-6303CDB79A91}" srcId="{F3D7A24A-8874-440B-9890-6D7BB3345847}" destId="{31ED8B0E-8CA1-4AAF-89FF-26A8E48544CB}" srcOrd="1" destOrd="0" parTransId="{0604FA39-481A-41C4-918D-153E5FEC4120}" sibTransId="{9EB9A6ED-1E30-44BC-97FA-799A9054A95D}"/>
    <dgm:cxn modelId="{55E0F57F-7D8F-4F24-B593-0D00A90EF765}" type="presOf" srcId="{6351718E-497B-46F1-A972-C3C778D3B300}" destId="{6BD3E8B5-65E2-4701-9046-BEB9CFB931FE}" srcOrd="0" destOrd="0" presId="urn:microsoft.com/office/officeart/2005/8/layout/hierarchy1"/>
    <dgm:cxn modelId="{F899D2B4-7610-40F9-A28B-3EBDB027C260}" srcId="{08B3910A-3CCF-40EC-BBD5-D4EA9F1092B2}" destId="{F3D7A24A-8874-440B-9890-6D7BB3345847}" srcOrd="2" destOrd="0" parTransId="{70FAC896-4DE7-490D-ACEB-86F579613C38}" sibTransId="{6F14FEE0-39C7-452A-ACE7-D8548CBD5F1A}"/>
    <dgm:cxn modelId="{5E6E66A7-8ECA-4606-95BF-2EB335F5B272}" type="presOf" srcId="{04191A41-217D-4BE2-A7E4-1E0B57609A92}" destId="{A5DC8384-1BA7-4D0F-BAFF-00E108728095}" srcOrd="0" destOrd="0" presId="urn:microsoft.com/office/officeart/2005/8/layout/hierarchy1"/>
    <dgm:cxn modelId="{0A00F406-1164-441B-A8BE-44C4BEF35487}" type="presOf" srcId="{BC4C73A8-9734-45FD-9C5C-50462D3B3B70}" destId="{F8A36957-AA05-4671-BF8F-3889210BF6CA}" srcOrd="0" destOrd="0" presId="urn:microsoft.com/office/officeart/2005/8/layout/hierarchy1"/>
    <dgm:cxn modelId="{8267B45D-B809-4758-A842-2620378E3881}" type="presOf" srcId="{3872E0C9-B14B-4EB6-A6C0-415184E7A659}" destId="{CAF47825-B2DD-4465-A0FF-B32B52EB0E9C}" srcOrd="0" destOrd="0" presId="urn:microsoft.com/office/officeart/2005/8/layout/hierarchy1"/>
    <dgm:cxn modelId="{B909C442-6A83-4702-A3BF-A43D7050E9FA}" type="presOf" srcId="{AAE19908-83C7-4C9B-9C38-579070F031E8}" destId="{D9E1BBDB-3ADE-454F-AB35-33C49A10EDDC}" srcOrd="0" destOrd="0" presId="urn:microsoft.com/office/officeart/2005/8/layout/hierarchy1"/>
    <dgm:cxn modelId="{DCCD3019-B1A9-45FD-A47E-77453F0C87B2}" srcId="{08B3910A-3CCF-40EC-BBD5-D4EA9F1092B2}" destId="{F247D405-0E41-4EC3-8221-24C177E6EE38}" srcOrd="0" destOrd="0" parTransId="{34B12C50-344C-4CEF-8CAC-40A36430C0A9}" sibTransId="{170F92F0-9C07-4FD6-8711-BD2D9F3394CC}"/>
    <dgm:cxn modelId="{AC316496-BC94-4F94-97E8-833003E5AC58}" srcId="{08B3910A-3CCF-40EC-BBD5-D4EA9F1092B2}" destId="{F14C4760-3B7C-4D26-AE7D-EB9DB4DA28C7}" srcOrd="3" destOrd="0" parTransId="{E74F3F67-5D30-424C-B339-82CCEF3BB923}" sibTransId="{F3201360-B555-4ECA-9D63-5239BF5DB35E}"/>
    <dgm:cxn modelId="{5E14F6EC-0E3C-4E71-936C-46B9D60EA354}" type="presOf" srcId="{97E5D2DB-F706-4181-AD5C-6D1F54153662}" destId="{C0872DDF-33B5-449A-8578-F6A61AC43CF4}" srcOrd="0" destOrd="0" presId="urn:microsoft.com/office/officeart/2005/8/layout/hierarchy1"/>
    <dgm:cxn modelId="{181B7B66-E205-42B8-BFD9-980BBFC761AF}" srcId="{F247D405-0E41-4EC3-8221-24C177E6EE38}" destId="{5645D6DC-B748-4DF9-99F4-4040574AF640}" srcOrd="0" destOrd="0" parTransId="{33B86713-611A-46CE-8B5C-DBB0E4BA2A3B}" sibTransId="{31DC3117-2779-459C-A36B-789DD6F08057}"/>
    <dgm:cxn modelId="{C90C4696-E5B0-41B1-9676-30C4B88AD892}" type="presOf" srcId="{33B86713-611A-46CE-8B5C-DBB0E4BA2A3B}" destId="{803C322A-0A75-4570-B15A-9EAF29150976}" srcOrd="0" destOrd="0" presId="urn:microsoft.com/office/officeart/2005/8/layout/hierarchy1"/>
    <dgm:cxn modelId="{8A17937F-201E-4199-890D-6FF1415AAB2F}" type="presOf" srcId="{BBB8A36F-B63A-4948-B334-EBBC9A33CBDC}" destId="{B2EAD3CF-4F30-4C0F-8665-EA713AD31EFC}" srcOrd="0" destOrd="0" presId="urn:microsoft.com/office/officeart/2005/8/layout/hierarchy1"/>
    <dgm:cxn modelId="{40AC7CA0-EA58-4945-91A1-91CE00D1842C}" type="presOf" srcId="{8E1D1130-813E-4AFB-96E9-53E0CC098014}" destId="{975D2773-52A9-4F13-A122-F843456065BC}" srcOrd="0" destOrd="0" presId="urn:microsoft.com/office/officeart/2005/8/layout/hierarchy1"/>
    <dgm:cxn modelId="{EF12C34E-3927-4A13-870B-51F7FF816D5D}" type="presOf" srcId="{26915B1C-77F7-45BF-9BDA-F50F5BE07AAB}" destId="{DDECA9A1-874A-46E0-96FD-A7072C0E505D}" srcOrd="0" destOrd="0" presId="urn:microsoft.com/office/officeart/2005/8/layout/hierarchy1"/>
    <dgm:cxn modelId="{8E237214-7439-4229-88E7-A9960ACF561D}" srcId="{08B3910A-3CCF-40EC-BBD5-D4EA9F1092B2}" destId="{12F68CDC-659E-426C-AC5B-4D9220DCB9D3}" srcOrd="1" destOrd="0" parTransId="{8E1D1130-813E-4AFB-96E9-53E0CC098014}" sibTransId="{6D5D809E-AABB-496C-BCD0-57D2AD2A4A55}"/>
    <dgm:cxn modelId="{FB0190C9-CA4D-4AB8-9AC4-F90641ECEA43}" type="presOf" srcId="{45D56815-A4C6-4F7F-A91F-F06A6C1673DB}" destId="{786F1270-6D7B-421D-8437-88B4E6B0D9C8}" srcOrd="0" destOrd="0" presId="urn:microsoft.com/office/officeart/2005/8/layout/hierarchy1"/>
    <dgm:cxn modelId="{B5F14945-4D51-4D62-8149-3A5930C3252E}" type="presOf" srcId="{5645D6DC-B748-4DF9-99F4-4040574AF640}" destId="{6C7018DD-2106-483D-9B19-AD56D9DFB58D}" srcOrd="0" destOrd="0" presId="urn:microsoft.com/office/officeart/2005/8/layout/hierarchy1"/>
    <dgm:cxn modelId="{7070DEA5-5211-455E-87EA-9E03532FA588}" srcId="{26915B1C-77F7-45BF-9BDA-F50F5BE07AAB}" destId="{FF74CC64-754F-443B-ACDB-E57BA3205C8F}" srcOrd="1" destOrd="0" parTransId="{6351718E-497B-46F1-A972-C3C778D3B300}" sibTransId="{D77500D2-85F0-4D67-8460-81984F0E4049}"/>
    <dgm:cxn modelId="{02014DBD-B40B-4A81-A702-46B9E4195071}" type="presOf" srcId="{F14C4760-3B7C-4D26-AE7D-EB9DB4DA28C7}" destId="{722FC2E0-D482-4085-BE93-146EF07EC077}" srcOrd="0" destOrd="0" presId="urn:microsoft.com/office/officeart/2005/8/layout/hierarchy1"/>
    <dgm:cxn modelId="{D67C07A1-684B-48E1-AA67-6DCE26120C22}" srcId="{26915B1C-77F7-45BF-9BDA-F50F5BE07AAB}" destId="{08B3910A-3CCF-40EC-BBD5-D4EA9F1092B2}" srcOrd="0" destOrd="0" parTransId="{BC4C73A8-9734-45FD-9C5C-50462D3B3B70}" sibTransId="{B38FD6F4-44C9-483E-A20E-64E2F2F0CC3C}"/>
    <dgm:cxn modelId="{4AA0607F-3D9C-4CDC-8C49-66E94A86F277}" type="presOf" srcId="{A6D17F23-ECCE-46CD-82B0-7F180F0D4420}" destId="{0C06F2E3-D24A-496E-94AB-3217BA2AEFBE}" srcOrd="0" destOrd="0" presId="urn:microsoft.com/office/officeart/2005/8/layout/hierarchy1"/>
    <dgm:cxn modelId="{084AFA7F-A8CF-4DE7-96DA-CADE319B8671}" type="presOf" srcId="{6A21E48A-EC2A-4D93-877C-8CA697FA38DF}" destId="{5471D5D2-9F84-4DFC-B5C2-534409727FA4}" srcOrd="0" destOrd="0" presId="urn:microsoft.com/office/officeart/2005/8/layout/hierarchy1"/>
    <dgm:cxn modelId="{5A206602-D7C9-49F2-8710-109ABD603DE0}" type="presOf" srcId="{FF74CC64-754F-443B-ACDB-E57BA3205C8F}" destId="{A4CC69BA-03B0-4F09-9668-E3B38D487EB1}" srcOrd="0" destOrd="0" presId="urn:microsoft.com/office/officeart/2005/8/layout/hierarchy1"/>
    <dgm:cxn modelId="{4A34AD5D-F773-42D1-833B-1E80EC2E93B5}" type="presOf" srcId="{6FF10A1B-8C54-42DF-8CDE-4B23F96CA068}" destId="{32CD5719-11FD-4B01-A865-D2320CB248F7}" srcOrd="0" destOrd="0" presId="urn:microsoft.com/office/officeart/2005/8/layout/hierarchy1"/>
    <dgm:cxn modelId="{83E86170-D400-41A6-8C00-204785F49E10}" type="presOf" srcId="{D47D8403-42E8-4F74-BE78-898E680C382B}" destId="{8FFA99B0-5543-41EA-BF59-7DF9B9B1B17E}" srcOrd="0" destOrd="0" presId="urn:microsoft.com/office/officeart/2005/8/layout/hierarchy1"/>
    <dgm:cxn modelId="{CB190286-7A31-478B-A1AA-3DC302C60E55}" type="presOf" srcId="{E74F3F67-5D30-424C-B339-82CCEF3BB923}" destId="{5DCA2101-FA60-4202-9D2B-DB5A515916BC}" srcOrd="0" destOrd="0" presId="urn:microsoft.com/office/officeart/2005/8/layout/hierarchy1"/>
    <dgm:cxn modelId="{3F585211-59AA-4BF8-AE57-597AB35ED4D8}" type="presOf" srcId="{975E8028-BD59-4E97-AB8B-F5BE0DF753BC}" destId="{4E248E7F-B8EB-49EA-A44E-98B0554C3747}" srcOrd="0" destOrd="0" presId="urn:microsoft.com/office/officeart/2005/8/layout/hierarchy1"/>
    <dgm:cxn modelId="{9EA8B614-7953-4BEB-9D2C-6BBE2E2967C1}" type="presOf" srcId="{F247D405-0E41-4EC3-8221-24C177E6EE38}" destId="{FD4F08BE-7015-4BC5-BEBB-5C576EEA2671}" srcOrd="0" destOrd="0" presId="urn:microsoft.com/office/officeart/2005/8/layout/hierarchy1"/>
    <dgm:cxn modelId="{D17E16A4-160B-4292-B7A6-636F0939F5F0}" type="presOf" srcId="{31ED8B0E-8CA1-4AAF-89FF-26A8E48544CB}" destId="{EB8C0211-DEF6-4904-9D53-5EFA729E6F18}" srcOrd="0" destOrd="0" presId="urn:microsoft.com/office/officeart/2005/8/layout/hierarchy1"/>
    <dgm:cxn modelId="{8FBAC467-4FF3-49BE-B5A8-92D44D35E9CA}" srcId="{12F68CDC-659E-426C-AC5B-4D9220DCB9D3}" destId="{AAE19908-83C7-4C9B-9C38-579070F031E8}" srcOrd="0" destOrd="0" parTransId="{DA165FE0-CD70-4F55-94E6-43EFA2730DD8}" sibTransId="{73AD7C10-8B6E-4270-8634-9AEE09653739}"/>
    <dgm:cxn modelId="{DB80CA1C-3AA2-4790-B5D3-387AB232D90F}" type="presOf" srcId="{70FAC896-4DE7-490D-ACEB-86F579613C38}" destId="{A0BD29E0-F8AE-4506-AA1D-7C33E7B3B3BC}" srcOrd="0" destOrd="0" presId="urn:microsoft.com/office/officeart/2005/8/layout/hierarchy1"/>
    <dgm:cxn modelId="{99DBDAAA-E8C4-460D-823A-D9FD57D3A6A1}" srcId="{F3D7A24A-8874-440B-9890-6D7BB3345847}" destId="{04191A41-217D-4BE2-A7E4-1E0B57609A92}" srcOrd="0" destOrd="0" parTransId="{D62AFC6A-ADD7-404A-B066-5E529293C848}" sibTransId="{FEA4FA48-1C05-4202-99C9-DFFB49D162E9}"/>
    <dgm:cxn modelId="{E520BD4A-7890-40A0-B960-43461BDF2818}" type="presOf" srcId="{F3D7A24A-8874-440B-9890-6D7BB3345847}" destId="{C92873A7-62DE-4692-B85B-F280009F7FAE}" srcOrd="0" destOrd="0" presId="urn:microsoft.com/office/officeart/2005/8/layout/hierarchy1"/>
    <dgm:cxn modelId="{6E8A3881-C0FA-4FE7-A7B0-0C4FB676FA7B}" type="presOf" srcId="{0604FA39-481A-41C4-918D-153E5FEC4120}" destId="{5F6FAEFB-4A36-4BB3-9B6B-1B6B2FDBCAC7}" srcOrd="0" destOrd="0" presId="urn:microsoft.com/office/officeart/2005/8/layout/hierarchy1"/>
    <dgm:cxn modelId="{3D2EDCEF-4635-4EA7-BC30-56FD97541941}" srcId="{FF74CC64-754F-443B-ACDB-E57BA3205C8F}" destId="{975E8028-BD59-4E97-AB8B-F5BE0DF753BC}" srcOrd="0" destOrd="0" parTransId="{45D56815-A4C6-4F7F-A91F-F06A6C1673DB}" sibTransId="{2DD7B6E9-0C53-4F11-A645-9A0915851C8A}"/>
    <dgm:cxn modelId="{69EBA851-7FAD-40E5-9BE9-E5136107DC49}" type="presOf" srcId="{DA165FE0-CD70-4F55-94E6-43EFA2730DD8}" destId="{35C7A8FB-03DC-4A45-B475-D7F8F7DF18B8}" srcOrd="0" destOrd="0" presId="urn:microsoft.com/office/officeart/2005/8/layout/hierarchy1"/>
    <dgm:cxn modelId="{DF581D60-7D65-401C-A37C-9C46FCBCDD5D}" type="presOf" srcId="{D62AFC6A-ADD7-404A-B066-5E529293C848}" destId="{B42C3FD8-A813-4606-B633-37383B08BFAF}" srcOrd="0" destOrd="0" presId="urn:microsoft.com/office/officeart/2005/8/layout/hierarchy1"/>
    <dgm:cxn modelId="{2648218D-FFDF-491E-AD5B-BBF959B9E40E}" srcId="{FF74CC64-754F-443B-ACDB-E57BA3205C8F}" destId="{6A21E48A-EC2A-4D93-877C-8CA697FA38DF}" srcOrd="1" destOrd="0" parTransId="{4B24E8B2-5BD1-43BA-92D8-1B294A3B89A7}" sibTransId="{3A6C8659-9737-49C5-B1A7-FA7C3A8C00B2}"/>
    <dgm:cxn modelId="{8F976E09-4BB2-41C6-94D1-D8A12C275C2A}" srcId="{F14C4760-3B7C-4D26-AE7D-EB9DB4DA28C7}" destId="{97E5D2DB-F706-4181-AD5C-6D1F54153662}" srcOrd="0" destOrd="0" parTransId="{C9864FF2-F214-4AA0-9C50-54F814F964FC}" sibTransId="{413741A3-07B5-43A8-97FB-CA4EBCC39321}"/>
    <dgm:cxn modelId="{B9079A2C-4DC6-42EB-9E79-AD15B56EC439}" type="presParOf" srcId="{CAF47825-B2DD-4465-A0FF-B32B52EB0E9C}" destId="{887B36ED-BB73-43AC-A6B6-7BD72CC92AE2}" srcOrd="0" destOrd="0" presId="urn:microsoft.com/office/officeart/2005/8/layout/hierarchy1"/>
    <dgm:cxn modelId="{02375C13-6F50-4EF7-AE47-C3C6815BBAA4}" type="presParOf" srcId="{887B36ED-BB73-43AC-A6B6-7BD72CC92AE2}" destId="{97D02951-6EA7-49FE-867B-C4862D384BA8}" srcOrd="0" destOrd="0" presId="urn:microsoft.com/office/officeart/2005/8/layout/hierarchy1"/>
    <dgm:cxn modelId="{660979C7-B44B-4B16-89D2-6B799A22BC2A}" type="presParOf" srcId="{97D02951-6EA7-49FE-867B-C4862D384BA8}" destId="{A4C21815-8658-4887-9917-1571BCF13E44}" srcOrd="0" destOrd="0" presId="urn:microsoft.com/office/officeart/2005/8/layout/hierarchy1"/>
    <dgm:cxn modelId="{212F16C2-AEA9-433A-9943-34AE372D06BB}" type="presParOf" srcId="{97D02951-6EA7-49FE-867B-C4862D384BA8}" destId="{DDECA9A1-874A-46E0-96FD-A7072C0E505D}" srcOrd="1" destOrd="0" presId="urn:microsoft.com/office/officeart/2005/8/layout/hierarchy1"/>
    <dgm:cxn modelId="{D6CCCAD4-1E4E-471C-AB69-1806DEDA06E2}" type="presParOf" srcId="{887B36ED-BB73-43AC-A6B6-7BD72CC92AE2}" destId="{58AD3416-B7D7-4C76-8A57-D1D660A8680C}" srcOrd="1" destOrd="0" presId="urn:microsoft.com/office/officeart/2005/8/layout/hierarchy1"/>
    <dgm:cxn modelId="{44C257AB-505E-4F6F-8865-0BD8DE65DAA1}" type="presParOf" srcId="{58AD3416-B7D7-4C76-8A57-D1D660A8680C}" destId="{F8A36957-AA05-4671-BF8F-3889210BF6CA}" srcOrd="0" destOrd="0" presId="urn:microsoft.com/office/officeart/2005/8/layout/hierarchy1"/>
    <dgm:cxn modelId="{0A8CA005-DFC9-4ADF-8A9F-CB8046A110F9}" type="presParOf" srcId="{58AD3416-B7D7-4C76-8A57-D1D660A8680C}" destId="{7B8FBE50-B512-46F7-A7CA-D8BF9747B23A}" srcOrd="1" destOrd="0" presId="urn:microsoft.com/office/officeart/2005/8/layout/hierarchy1"/>
    <dgm:cxn modelId="{11B13AAF-036D-47D4-AED4-DFB8789E8D16}" type="presParOf" srcId="{7B8FBE50-B512-46F7-A7CA-D8BF9747B23A}" destId="{5F64F341-0940-4ADA-92B4-B4F0CAFA029A}" srcOrd="0" destOrd="0" presId="urn:microsoft.com/office/officeart/2005/8/layout/hierarchy1"/>
    <dgm:cxn modelId="{D932DC98-F0A6-463F-9D11-95B2B7B3DCE8}" type="presParOf" srcId="{5F64F341-0940-4ADA-92B4-B4F0CAFA029A}" destId="{16C6E100-CEFC-4DA9-9DDF-D7750E5588B6}" srcOrd="0" destOrd="0" presId="urn:microsoft.com/office/officeart/2005/8/layout/hierarchy1"/>
    <dgm:cxn modelId="{63B30DD1-FB2F-4E79-B092-96C893F9E783}" type="presParOf" srcId="{5F64F341-0940-4ADA-92B4-B4F0CAFA029A}" destId="{446CD776-C526-4591-97AE-432302E448C0}" srcOrd="1" destOrd="0" presId="urn:microsoft.com/office/officeart/2005/8/layout/hierarchy1"/>
    <dgm:cxn modelId="{8A9BD886-0375-4914-83A5-96A411746752}" type="presParOf" srcId="{7B8FBE50-B512-46F7-A7CA-D8BF9747B23A}" destId="{C410B686-57EF-4007-AAAC-E380D0B41DC7}" srcOrd="1" destOrd="0" presId="urn:microsoft.com/office/officeart/2005/8/layout/hierarchy1"/>
    <dgm:cxn modelId="{616418FE-8BAD-414A-9A28-75637B379500}" type="presParOf" srcId="{C410B686-57EF-4007-AAAC-E380D0B41DC7}" destId="{4E4ED710-94C6-4742-BCAB-C7F6D1E3EF74}" srcOrd="0" destOrd="0" presId="urn:microsoft.com/office/officeart/2005/8/layout/hierarchy1"/>
    <dgm:cxn modelId="{51463237-0580-4E3E-85B6-3F19F965953E}" type="presParOf" srcId="{C410B686-57EF-4007-AAAC-E380D0B41DC7}" destId="{A75A6A16-BF6C-476D-85ED-9332B39B9CB6}" srcOrd="1" destOrd="0" presId="urn:microsoft.com/office/officeart/2005/8/layout/hierarchy1"/>
    <dgm:cxn modelId="{3E2ACEB0-07DE-4B61-A990-96A057269C79}" type="presParOf" srcId="{A75A6A16-BF6C-476D-85ED-9332B39B9CB6}" destId="{4D58ABF9-B3D7-437D-98C0-D93A7936C396}" srcOrd="0" destOrd="0" presId="urn:microsoft.com/office/officeart/2005/8/layout/hierarchy1"/>
    <dgm:cxn modelId="{A9CCD096-3346-4893-ABE9-9B816CEF2C2D}" type="presParOf" srcId="{4D58ABF9-B3D7-437D-98C0-D93A7936C396}" destId="{2AE81729-D47E-43DC-B65A-666F4FB730BE}" srcOrd="0" destOrd="0" presId="urn:microsoft.com/office/officeart/2005/8/layout/hierarchy1"/>
    <dgm:cxn modelId="{93F7DA77-BAB0-4771-9792-C384593E6F59}" type="presParOf" srcId="{4D58ABF9-B3D7-437D-98C0-D93A7936C396}" destId="{FD4F08BE-7015-4BC5-BEBB-5C576EEA2671}" srcOrd="1" destOrd="0" presId="urn:microsoft.com/office/officeart/2005/8/layout/hierarchy1"/>
    <dgm:cxn modelId="{B9F81079-3A4E-4134-B615-F42DB749C9DD}" type="presParOf" srcId="{A75A6A16-BF6C-476D-85ED-9332B39B9CB6}" destId="{B49D9D72-BA37-4288-A2E4-0A64BB697FCA}" srcOrd="1" destOrd="0" presId="urn:microsoft.com/office/officeart/2005/8/layout/hierarchy1"/>
    <dgm:cxn modelId="{C7986178-00E1-4606-A9E7-7A0DB5C93C8B}" type="presParOf" srcId="{B49D9D72-BA37-4288-A2E4-0A64BB697FCA}" destId="{803C322A-0A75-4570-B15A-9EAF29150976}" srcOrd="0" destOrd="0" presId="urn:microsoft.com/office/officeart/2005/8/layout/hierarchy1"/>
    <dgm:cxn modelId="{D3DD6288-4277-4A79-9BCC-2BF9FAF17FFF}" type="presParOf" srcId="{B49D9D72-BA37-4288-A2E4-0A64BB697FCA}" destId="{3A37316F-1318-4B26-A95D-F9036A0094B3}" srcOrd="1" destOrd="0" presId="urn:microsoft.com/office/officeart/2005/8/layout/hierarchy1"/>
    <dgm:cxn modelId="{72CD6AEF-F0E6-48A7-8E43-E18B44B7010F}" type="presParOf" srcId="{3A37316F-1318-4B26-A95D-F9036A0094B3}" destId="{52ABE1D4-AF2F-4812-9776-B6B5B70A4564}" srcOrd="0" destOrd="0" presId="urn:microsoft.com/office/officeart/2005/8/layout/hierarchy1"/>
    <dgm:cxn modelId="{691422CD-EEE8-4A9D-9FD8-19EB08A9C2C8}" type="presParOf" srcId="{52ABE1D4-AF2F-4812-9776-B6B5B70A4564}" destId="{CA07890E-3D5C-4668-B117-429991CB14F7}" srcOrd="0" destOrd="0" presId="urn:microsoft.com/office/officeart/2005/8/layout/hierarchy1"/>
    <dgm:cxn modelId="{A6988C00-65EE-4FEB-865C-BAF3EC76729A}" type="presParOf" srcId="{52ABE1D4-AF2F-4812-9776-B6B5B70A4564}" destId="{6C7018DD-2106-483D-9B19-AD56D9DFB58D}" srcOrd="1" destOrd="0" presId="urn:microsoft.com/office/officeart/2005/8/layout/hierarchy1"/>
    <dgm:cxn modelId="{4C29E15A-26CE-4417-B682-AC53AC10FE44}" type="presParOf" srcId="{3A37316F-1318-4B26-A95D-F9036A0094B3}" destId="{6B33A77B-889B-46BF-B976-8BB70DA68940}" srcOrd="1" destOrd="0" presId="urn:microsoft.com/office/officeart/2005/8/layout/hierarchy1"/>
    <dgm:cxn modelId="{BE39A0F4-5A72-46F0-BFC0-A880ECA5E541}" type="presParOf" srcId="{C410B686-57EF-4007-AAAC-E380D0B41DC7}" destId="{975D2773-52A9-4F13-A122-F843456065BC}" srcOrd="2" destOrd="0" presId="urn:microsoft.com/office/officeart/2005/8/layout/hierarchy1"/>
    <dgm:cxn modelId="{A69245EB-6E72-47B7-AC40-4E8D73966054}" type="presParOf" srcId="{C410B686-57EF-4007-AAAC-E380D0B41DC7}" destId="{9543D551-C415-440C-A84D-3F70B087BF38}" srcOrd="3" destOrd="0" presId="urn:microsoft.com/office/officeart/2005/8/layout/hierarchy1"/>
    <dgm:cxn modelId="{239B1F9C-69E5-41A1-982B-4F6181937823}" type="presParOf" srcId="{9543D551-C415-440C-A84D-3F70B087BF38}" destId="{0C5B04CD-BBF0-4F67-906D-3BD4197C9702}" srcOrd="0" destOrd="0" presId="urn:microsoft.com/office/officeart/2005/8/layout/hierarchy1"/>
    <dgm:cxn modelId="{303B588E-CB4A-4E9B-A6C8-39BCF6C26801}" type="presParOf" srcId="{0C5B04CD-BBF0-4F67-906D-3BD4197C9702}" destId="{F00B0A40-829E-43B3-8B5E-1BF72891CF35}" srcOrd="0" destOrd="0" presId="urn:microsoft.com/office/officeart/2005/8/layout/hierarchy1"/>
    <dgm:cxn modelId="{2F73A1C8-6B2E-4E6D-94AA-581AADADAF3C}" type="presParOf" srcId="{0C5B04CD-BBF0-4F67-906D-3BD4197C9702}" destId="{3A07C571-C8E6-4F76-AC0B-CD7C4AEB03F5}" srcOrd="1" destOrd="0" presId="urn:microsoft.com/office/officeart/2005/8/layout/hierarchy1"/>
    <dgm:cxn modelId="{B33EA352-527B-42F1-9439-70F63EF7632F}" type="presParOf" srcId="{9543D551-C415-440C-A84D-3F70B087BF38}" destId="{F9C542B4-7E7B-4CE9-81C2-11AADA58F16F}" srcOrd="1" destOrd="0" presId="urn:microsoft.com/office/officeart/2005/8/layout/hierarchy1"/>
    <dgm:cxn modelId="{9FC0F06C-F5AB-4C79-865B-A9658BFD00DF}" type="presParOf" srcId="{F9C542B4-7E7B-4CE9-81C2-11AADA58F16F}" destId="{35C7A8FB-03DC-4A45-B475-D7F8F7DF18B8}" srcOrd="0" destOrd="0" presId="urn:microsoft.com/office/officeart/2005/8/layout/hierarchy1"/>
    <dgm:cxn modelId="{F444D536-6310-4B4C-BD71-12EA91CBE859}" type="presParOf" srcId="{F9C542B4-7E7B-4CE9-81C2-11AADA58F16F}" destId="{84DD2FCF-9E33-4FBD-8C8F-7E42CB3D833E}" srcOrd="1" destOrd="0" presId="urn:microsoft.com/office/officeart/2005/8/layout/hierarchy1"/>
    <dgm:cxn modelId="{E7E41420-9D23-488F-BF70-A2BEB15978C3}" type="presParOf" srcId="{84DD2FCF-9E33-4FBD-8C8F-7E42CB3D833E}" destId="{6CDE2BC9-FF01-40F3-A797-BC9A6D68D660}" srcOrd="0" destOrd="0" presId="urn:microsoft.com/office/officeart/2005/8/layout/hierarchy1"/>
    <dgm:cxn modelId="{F76EEC39-0C87-4091-BD07-0B7518B0E450}" type="presParOf" srcId="{6CDE2BC9-FF01-40F3-A797-BC9A6D68D660}" destId="{66C845F2-55FA-48D8-833B-C38D84D73123}" srcOrd="0" destOrd="0" presId="urn:microsoft.com/office/officeart/2005/8/layout/hierarchy1"/>
    <dgm:cxn modelId="{39C3D10D-B667-4110-B267-52FF4B5BCA18}" type="presParOf" srcId="{6CDE2BC9-FF01-40F3-A797-BC9A6D68D660}" destId="{D9E1BBDB-3ADE-454F-AB35-33C49A10EDDC}" srcOrd="1" destOrd="0" presId="urn:microsoft.com/office/officeart/2005/8/layout/hierarchy1"/>
    <dgm:cxn modelId="{D8720AC1-D0FE-48B3-B018-B583F13E2B3C}" type="presParOf" srcId="{84DD2FCF-9E33-4FBD-8C8F-7E42CB3D833E}" destId="{3E907199-44F1-40FF-BA86-65A11746B7B9}" srcOrd="1" destOrd="0" presId="urn:microsoft.com/office/officeart/2005/8/layout/hierarchy1"/>
    <dgm:cxn modelId="{A1710EE4-AF41-4491-9783-7F29EA150635}" type="presParOf" srcId="{F9C542B4-7E7B-4CE9-81C2-11AADA58F16F}" destId="{32CD5719-11FD-4B01-A865-D2320CB248F7}" srcOrd="2" destOrd="0" presId="urn:microsoft.com/office/officeart/2005/8/layout/hierarchy1"/>
    <dgm:cxn modelId="{C60DA373-0670-4379-A5D4-4218404321A3}" type="presParOf" srcId="{F9C542B4-7E7B-4CE9-81C2-11AADA58F16F}" destId="{A634AC2C-012C-43A0-9666-7A2E9476F7D8}" srcOrd="3" destOrd="0" presId="urn:microsoft.com/office/officeart/2005/8/layout/hierarchy1"/>
    <dgm:cxn modelId="{5EB542F4-0D76-43D5-B18D-E5AC28227C70}" type="presParOf" srcId="{A634AC2C-012C-43A0-9666-7A2E9476F7D8}" destId="{883CA2CD-625B-40D0-89ED-B7431CAE7792}" srcOrd="0" destOrd="0" presId="urn:microsoft.com/office/officeart/2005/8/layout/hierarchy1"/>
    <dgm:cxn modelId="{74DA1345-41B0-4B77-A4FD-14AD042746B8}" type="presParOf" srcId="{883CA2CD-625B-40D0-89ED-B7431CAE7792}" destId="{B75AF420-BCA7-4D0E-AEA4-E2BC44E8E4D1}" srcOrd="0" destOrd="0" presId="urn:microsoft.com/office/officeart/2005/8/layout/hierarchy1"/>
    <dgm:cxn modelId="{C30A1CD4-DCB2-49B0-A81A-6F21E3F3D26B}" type="presParOf" srcId="{883CA2CD-625B-40D0-89ED-B7431CAE7792}" destId="{0C06F2E3-D24A-496E-94AB-3217BA2AEFBE}" srcOrd="1" destOrd="0" presId="urn:microsoft.com/office/officeart/2005/8/layout/hierarchy1"/>
    <dgm:cxn modelId="{3D27008C-E54A-42A3-9399-D478FFD277B0}" type="presParOf" srcId="{A634AC2C-012C-43A0-9666-7A2E9476F7D8}" destId="{008F15DA-A626-4C1C-8E9A-B70A6D545B7A}" srcOrd="1" destOrd="0" presId="urn:microsoft.com/office/officeart/2005/8/layout/hierarchy1"/>
    <dgm:cxn modelId="{5C10A28F-105E-4CFB-B80D-9F83517B2DA4}" type="presParOf" srcId="{C410B686-57EF-4007-AAAC-E380D0B41DC7}" destId="{A0BD29E0-F8AE-4506-AA1D-7C33E7B3B3BC}" srcOrd="4" destOrd="0" presId="urn:microsoft.com/office/officeart/2005/8/layout/hierarchy1"/>
    <dgm:cxn modelId="{19DCFD25-DD7B-4B52-8AC2-27E8CDAAB3A8}" type="presParOf" srcId="{C410B686-57EF-4007-AAAC-E380D0B41DC7}" destId="{05F5212E-DE2C-45FD-9D22-6C3AFD7CDE1C}" srcOrd="5" destOrd="0" presId="urn:microsoft.com/office/officeart/2005/8/layout/hierarchy1"/>
    <dgm:cxn modelId="{31A13A8A-FECD-48AC-984F-811520A0DFEB}" type="presParOf" srcId="{05F5212E-DE2C-45FD-9D22-6C3AFD7CDE1C}" destId="{E4D0E37B-D186-4BBE-A0F0-5A7E03BEB233}" srcOrd="0" destOrd="0" presId="urn:microsoft.com/office/officeart/2005/8/layout/hierarchy1"/>
    <dgm:cxn modelId="{99864E6F-4EEF-4BBF-8064-BAD68A7234E7}" type="presParOf" srcId="{E4D0E37B-D186-4BBE-A0F0-5A7E03BEB233}" destId="{29B8E948-CE1F-4283-9298-EFE84755D532}" srcOrd="0" destOrd="0" presId="urn:microsoft.com/office/officeart/2005/8/layout/hierarchy1"/>
    <dgm:cxn modelId="{AFF3C9BD-6C26-44FC-91AF-CC646A573D27}" type="presParOf" srcId="{E4D0E37B-D186-4BBE-A0F0-5A7E03BEB233}" destId="{C92873A7-62DE-4692-B85B-F280009F7FAE}" srcOrd="1" destOrd="0" presId="urn:microsoft.com/office/officeart/2005/8/layout/hierarchy1"/>
    <dgm:cxn modelId="{8232A591-D755-4527-B227-1FB2A974846C}" type="presParOf" srcId="{05F5212E-DE2C-45FD-9D22-6C3AFD7CDE1C}" destId="{CF2E0AB5-8692-4C49-ADFB-9538DE663082}" srcOrd="1" destOrd="0" presId="urn:microsoft.com/office/officeart/2005/8/layout/hierarchy1"/>
    <dgm:cxn modelId="{6231235E-511A-4491-A5F1-D5BB857B57DA}" type="presParOf" srcId="{CF2E0AB5-8692-4C49-ADFB-9538DE663082}" destId="{B42C3FD8-A813-4606-B633-37383B08BFAF}" srcOrd="0" destOrd="0" presId="urn:microsoft.com/office/officeart/2005/8/layout/hierarchy1"/>
    <dgm:cxn modelId="{8B59381C-DF08-44CF-A581-0CC186CEE0F1}" type="presParOf" srcId="{CF2E0AB5-8692-4C49-ADFB-9538DE663082}" destId="{0305F41C-DE4D-4A3B-B49C-3AD893788E1B}" srcOrd="1" destOrd="0" presId="urn:microsoft.com/office/officeart/2005/8/layout/hierarchy1"/>
    <dgm:cxn modelId="{9D51B78B-D126-443B-ABAF-6E0097B425CF}" type="presParOf" srcId="{0305F41C-DE4D-4A3B-B49C-3AD893788E1B}" destId="{5E20F4FC-06F5-4E94-AF26-C8CDBF90DF3A}" srcOrd="0" destOrd="0" presId="urn:microsoft.com/office/officeart/2005/8/layout/hierarchy1"/>
    <dgm:cxn modelId="{082F6E39-7B1E-4722-8235-FCB375C43945}" type="presParOf" srcId="{5E20F4FC-06F5-4E94-AF26-C8CDBF90DF3A}" destId="{9D42BD20-355C-4A4C-A3F9-C1DD6D6B596B}" srcOrd="0" destOrd="0" presId="urn:microsoft.com/office/officeart/2005/8/layout/hierarchy1"/>
    <dgm:cxn modelId="{12A05F69-D046-43FD-9117-731B2F4C851D}" type="presParOf" srcId="{5E20F4FC-06F5-4E94-AF26-C8CDBF90DF3A}" destId="{A5DC8384-1BA7-4D0F-BAFF-00E108728095}" srcOrd="1" destOrd="0" presId="urn:microsoft.com/office/officeart/2005/8/layout/hierarchy1"/>
    <dgm:cxn modelId="{32F6F0AC-70F1-42E1-B7BD-ECA7E3BED0F8}" type="presParOf" srcId="{0305F41C-DE4D-4A3B-B49C-3AD893788E1B}" destId="{B7455B38-2897-4819-AE3E-FBEF51BC2A70}" srcOrd="1" destOrd="0" presId="urn:microsoft.com/office/officeart/2005/8/layout/hierarchy1"/>
    <dgm:cxn modelId="{DBFBD957-8AD5-47BB-891A-6065816C49C7}" type="presParOf" srcId="{CF2E0AB5-8692-4C49-ADFB-9538DE663082}" destId="{5F6FAEFB-4A36-4BB3-9B6B-1B6B2FDBCAC7}" srcOrd="2" destOrd="0" presId="urn:microsoft.com/office/officeart/2005/8/layout/hierarchy1"/>
    <dgm:cxn modelId="{C92CD9BD-BAA0-479E-92C7-DDB4D26B162F}" type="presParOf" srcId="{CF2E0AB5-8692-4C49-ADFB-9538DE663082}" destId="{59B65E6D-DD37-4FF1-A060-E9E81D4AD166}" srcOrd="3" destOrd="0" presId="urn:microsoft.com/office/officeart/2005/8/layout/hierarchy1"/>
    <dgm:cxn modelId="{D52A1EEE-BB19-4B19-9194-1D057C602F9E}" type="presParOf" srcId="{59B65E6D-DD37-4FF1-A060-E9E81D4AD166}" destId="{058E69A5-33AA-4FBA-8A87-24D53F867551}" srcOrd="0" destOrd="0" presId="urn:microsoft.com/office/officeart/2005/8/layout/hierarchy1"/>
    <dgm:cxn modelId="{A6E7E3CE-1474-45AF-8CAD-D4BFA87218B6}" type="presParOf" srcId="{058E69A5-33AA-4FBA-8A87-24D53F867551}" destId="{998030CD-EC22-45FD-A5F4-593D205134D6}" srcOrd="0" destOrd="0" presId="urn:microsoft.com/office/officeart/2005/8/layout/hierarchy1"/>
    <dgm:cxn modelId="{DB142183-52FE-42DC-967E-9AA31B91769D}" type="presParOf" srcId="{058E69A5-33AA-4FBA-8A87-24D53F867551}" destId="{EB8C0211-DEF6-4904-9D53-5EFA729E6F18}" srcOrd="1" destOrd="0" presId="urn:microsoft.com/office/officeart/2005/8/layout/hierarchy1"/>
    <dgm:cxn modelId="{5346E06E-93B5-4837-8E6B-F6AD2F1B773D}" type="presParOf" srcId="{59B65E6D-DD37-4FF1-A060-E9E81D4AD166}" destId="{7DF11A89-F0E5-4DA7-8377-11C7C0833841}" srcOrd="1" destOrd="0" presId="urn:microsoft.com/office/officeart/2005/8/layout/hierarchy1"/>
    <dgm:cxn modelId="{77BE757D-9A38-4FC9-9376-CE7932E28AF0}" type="presParOf" srcId="{C410B686-57EF-4007-AAAC-E380D0B41DC7}" destId="{5DCA2101-FA60-4202-9D2B-DB5A515916BC}" srcOrd="6" destOrd="0" presId="urn:microsoft.com/office/officeart/2005/8/layout/hierarchy1"/>
    <dgm:cxn modelId="{6658677C-945A-4625-BE08-6039406CDA8A}" type="presParOf" srcId="{C410B686-57EF-4007-AAAC-E380D0B41DC7}" destId="{8A591269-798A-4146-8F96-1515EEE827A7}" srcOrd="7" destOrd="0" presId="urn:microsoft.com/office/officeart/2005/8/layout/hierarchy1"/>
    <dgm:cxn modelId="{6E668FB1-A3CD-462B-B2FD-DA66E7B5DB14}" type="presParOf" srcId="{8A591269-798A-4146-8F96-1515EEE827A7}" destId="{F3342763-6D24-4398-933E-CD79AF11760B}" srcOrd="0" destOrd="0" presId="urn:microsoft.com/office/officeart/2005/8/layout/hierarchy1"/>
    <dgm:cxn modelId="{6A883776-8092-4AF6-895E-6AD1A8E773AD}" type="presParOf" srcId="{F3342763-6D24-4398-933E-CD79AF11760B}" destId="{D0ACF21C-2FFC-46F1-9108-CCB3E7B3F131}" srcOrd="0" destOrd="0" presId="urn:microsoft.com/office/officeart/2005/8/layout/hierarchy1"/>
    <dgm:cxn modelId="{52753197-74D9-4CD8-B780-1FE7D74DCC09}" type="presParOf" srcId="{F3342763-6D24-4398-933E-CD79AF11760B}" destId="{722FC2E0-D482-4085-BE93-146EF07EC077}" srcOrd="1" destOrd="0" presId="urn:microsoft.com/office/officeart/2005/8/layout/hierarchy1"/>
    <dgm:cxn modelId="{8E8EF9F8-40B7-4CC0-9916-F7AFF32B306D}" type="presParOf" srcId="{8A591269-798A-4146-8F96-1515EEE827A7}" destId="{49DE6D36-911E-4D10-BA15-2190CEA44E4B}" srcOrd="1" destOrd="0" presId="urn:microsoft.com/office/officeart/2005/8/layout/hierarchy1"/>
    <dgm:cxn modelId="{8385D53B-CD4E-48BF-A9E3-18853E2BF51C}" type="presParOf" srcId="{49DE6D36-911E-4D10-BA15-2190CEA44E4B}" destId="{78E3421C-F586-4596-820C-493455F00326}" srcOrd="0" destOrd="0" presId="urn:microsoft.com/office/officeart/2005/8/layout/hierarchy1"/>
    <dgm:cxn modelId="{6F18AE69-4E17-4B55-B897-A14971A69520}" type="presParOf" srcId="{49DE6D36-911E-4D10-BA15-2190CEA44E4B}" destId="{ED075B1E-9F14-4204-9812-8683039CA467}" srcOrd="1" destOrd="0" presId="urn:microsoft.com/office/officeart/2005/8/layout/hierarchy1"/>
    <dgm:cxn modelId="{D0ACFFE2-CF20-44CA-B0FB-0689118B487B}" type="presParOf" srcId="{ED075B1E-9F14-4204-9812-8683039CA467}" destId="{F85D3689-2884-4B35-AA76-7CEA4B274C23}" srcOrd="0" destOrd="0" presId="urn:microsoft.com/office/officeart/2005/8/layout/hierarchy1"/>
    <dgm:cxn modelId="{E1386A63-91DC-4182-9F59-D762966A4DE2}" type="presParOf" srcId="{F85D3689-2884-4B35-AA76-7CEA4B274C23}" destId="{75E3C3F7-A3ED-458D-93C5-4F94F28E11E1}" srcOrd="0" destOrd="0" presId="urn:microsoft.com/office/officeart/2005/8/layout/hierarchy1"/>
    <dgm:cxn modelId="{5D065214-9AFC-492D-8552-F6290D204DCF}" type="presParOf" srcId="{F85D3689-2884-4B35-AA76-7CEA4B274C23}" destId="{C0872DDF-33B5-449A-8578-F6A61AC43CF4}" srcOrd="1" destOrd="0" presId="urn:microsoft.com/office/officeart/2005/8/layout/hierarchy1"/>
    <dgm:cxn modelId="{828390AD-7189-48F3-8F10-F9F0E6BF5BB6}" type="presParOf" srcId="{ED075B1E-9F14-4204-9812-8683039CA467}" destId="{3CF2E9EA-0BD8-45B3-92FE-CC70CE1D4DC3}" srcOrd="1" destOrd="0" presId="urn:microsoft.com/office/officeart/2005/8/layout/hierarchy1"/>
    <dgm:cxn modelId="{86486824-F344-46FB-B04A-78AF71E104F6}" type="presParOf" srcId="{49DE6D36-911E-4D10-BA15-2190CEA44E4B}" destId="{8FFA99B0-5543-41EA-BF59-7DF9B9B1B17E}" srcOrd="2" destOrd="0" presId="urn:microsoft.com/office/officeart/2005/8/layout/hierarchy1"/>
    <dgm:cxn modelId="{0BB8D858-896A-41E3-AD5C-A248DE84EFE3}" type="presParOf" srcId="{49DE6D36-911E-4D10-BA15-2190CEA44E4B}" destId="{139D028C-8CE0-4922-B82D-D18ECCDBC423}" srcOrd="3" destOrd="0" presId="urn:microsoft.com/office/officeart/2005/8/layout/hierarchy1"/>
    <dgm:cxn modelId="{F3864F1B-7B4B-43FD-9F3D-D628D05548FF}" type="presParOf" srcId="{139D028C-8CE0-4922-B82D-D18ECCDBC423}" destId="{7A511E4D-EFF9-45CA-B517-8246058B2133}" srcOrd="0" destOrd="0" presId="urn:microsoft.com/office/officeart/2005/8/layout/hierarchy1"/>
    <dgm:cxn modelId="{06CFCC1C-790A-4364-9D2B-F4A9160E15D1}" type="presParOf" srcId="{7A511E4D-EFF9-45CA-B517-8246058B2133}" destId="{EE8D011E-777D-46E3-A95B-D14D337F9147}" srcOrd="0" destOrd="0" presId="urn:microsoft.com/office/officeart/2005/8/layout/hierarchy1"/>
    <dgm:cxn modelId="{4796E428-8B88-4119-B9C3-660DC4C311BE}" type="presParOf" srcId="{7A511E4D-EFF9-45CA-B517-8246058B2133}" destId="{B2EAD3CF-4F30-4C0F-8665-EA713AD31EFC}" srcOrd="1" destOrd="0" presId="urn:microsoft.com/office/officeart/2005/8/layout/hierarchy1"/>
    <dgm:cxn modelId="{50DB9E27-CB47-4BE2-A7A5-FD5A484C17B9}" type="presParOf" srcId="{139D028C-8CE0-4922-B82D-D18ECCDBC423}" destId="{43A74939-C548-48B6-A61B-75D982A9A0B6}" srcOrd="1" destOrd="0" presId="urn:microsoft.com/office/officeart/2005/8/layout/hierarchy1"/>
    <dgm:cxn modelId="{4E67F980-3424-476F-8ECA-AA045AE50357}" type="presParOf" srcId="{58AD3416-B7D7-4C76-8A57-D1D660A8680C}" destId="{6BD3E8B5-65E2-4701-9046-BEB9CFB931FE}" srcOrd="2" destOrd="0" presId="urn:microsoft.com/office/officeart/2005/8/layout/hierarchy1"/>
    <dgm:cxn modelId="{F12BA846-5A4D-41BF-94C9-637BB2F2E406}" type="presParOf" srcId="{58AD3416-B7D7-4C76-8A57-D1D660A8680C}" destId="{50431281-A618-4D17-A2CD-EB65EDB9FFD2}" srcOrd="3" destOrd="0" presId="urn:microsoft.com/office/officeart/2005/8/layout/hierarchy1"/>
    <dgm:cxn modelId="{A3AEE3FB-A7C0-4157-92A6-D5274501C864}" type="presParOf" srcId="{50431281-A618-4D17-A2CD-EB65EDB9FFD2}" destId="{7EF3CD1F-D3D4-48A9-835C-8F471A2490D5}" srcOrd="0" destOrd="0" presId="urn:microsoft.com/office/officeart/2005/8/layout/hierarchy1"/>
    <dgm:cxn modelId="{B0748BB7-7CA4-419C-B95E-FBAF44F8616F}" type="presParOf" srcId="{7EF3CD1F-D3D4-48A9-835C-8F471A2490D5}" destId="{71677601-04C7-4438-8655-77C1D6CE645F}" srcOrd="0" destOrd="0" presId="urn:microsoft.com/office/officeart/2005/8/layout/hierarchy1"/>
    <dgm:cxn modelId="{444B842D-5755-4192-AFFF-4E8EFB46CE03}" type="presParOf" srcId="{7EF3CD1F-D3D4-48A9-835C-8F471A2490D5}" destId="{A4CC69BA-03B0-4F09-9668-E3B38D487EB1}" srcOrd="1" destOrd="0" presId="urn:microsoft.com/office/officeart/2005/8/layout/hierarchy1"/>
    <dgm:cxn modelId="{8BB94306-C0BE-4ABE-830A-763FD6B6934F}" type="presParOf" srcId="{50431281-A618-4D17-A2CD-EB65EDB9FFD2}" destId="{D5216828-0F34-45F3-BC17-0C047BC3F671}" srcOrd="1" destOrd="0" presId="urn:microsoft.com/office/officeart/2005/8/layout/hierarchy1"/>
    <dgm:cxn modelId="{9479FED6-20FC-4033-B8A3-91B52A530127}" type="presParOf" srcId="{D5216828-0F34-45F3-BC17-0C047BC3F671}" destId="{786F1270-6D7B-421D-8437-88B4E6B0D9C8}" srcOrd="0" destOrd="0" presId="urn:microsoft.com/office/officeart/2005/8/layout/hierarchy1"/>
    <dgm:cxn modelId="{87FDFF52-3747-47D8-AC93-ADC6FBD69E85}" type="presParOf" srcId="{D5216828-0F34-45F3-BC17-0C047BC3F671}" destId="{A82BD3EA-8C2A-4910-9438-609DC963AAF5}" srcOrd="1" destOrd="0" presId="urn:microsoft.com/office/officeart/2005/8/layout/hierarchy1"/>
    <dgm:cxn modelId="{5FBA7B1A-8B00-4ACB-8CEC-829B915AA848}" type="presParOf" srcId="{A82BD3EA-8C2A-4910-9438-609DC963AAF5}" destId="{32DC50FB-EA94-41D5-93B9-1B2A34F117D5}" srcOrd="0" destOrd="0" presId="urn:microsoft.com/office/officeart/2005/8/layout/hierarchy1"/>
    <dgm:cxn modelId="{0AEEFAB4-04B6-42E7-AE95-E1BBBC542107}" type="presParOf" srcId="{32DC50FB-EA94-41D5-93B9-1B2A34F117D5}" destId="{48AB7624-817A-4424-8659-A8CF17187BA3}" srcOrd="0" destOrd="0" presId="urn:microsoft.com/office/officeart/2005/8/layout/hierarchy1"/>
    <dgm:cxn modelId="{463716D1-2626-4A90-86A8-82E1F5E065B8}" type="presParOf" srcId="{32DC50FB-EA94-41D5-93B9-1B2A34F117D5}" destId="{4E248E7F-B8EB-49EA-A44E-98B0554C3747}" srcOrd="1" destOrd="0" presId="urn:microsoft.com/office/officeart/2005/8/layout/hierarchy1"/>
    <dgm:cxn modelId="{E47D2CC4-8AA0-436F-A15D-2BD8A654BB2E}" type="presParOf" srcId="{A82BD3EA-8C2A-4910-9438-609DC963AAF5}" destId="{23EEC15F-B862-4144-8106-115CD594F4E9}" srcOrd="1" destOrd="0" presId="urn:microsoft.com/office/officeart/2005/8/layout/hierarchy1"/>
    <dgm:cxn modelId="{AC5B3C33-DF86-46AA-B1EC-A716025CF58C}" type="presParOf" srcId="{D5216828-0F34-45F3-BC17-0C047BC3F671}" destId="{F621729F-71CF-4868-A2A9-C4223B04A31D}" srcOrd="2" destOrd="0" presId="urn:microsoft.com/office/officeart/2005/8/layout/hierarchy1"/>
    <dgm:cxn modelId="{4141A516-0633-4328-A68B-56B7732EF4DC}" type="presParOf" srcId="{D5216828-0F34-45F3-BC17-0C047BC3F671}" destId="{6308DE17-6F3C-4B48-8F6C-6658EA3D3A98}" srcOrd="3" destOrd="0" presId="urn:microsoft.com/office/officeart/2005/8/layout/hierarchy1"/>
    <dgm:cxn modelId="{91068A8B-52D8-43E8-B276-79DF788D705F}" type="presParOf" srcId="{6308DE17-6F3C-4B48-8F6C-6658EA3D3A98}" destId="{7450496F-C6D1-4801-BBC6-F215865B4DF0}" srcOrd="0" destOrd="0" presId="urn:microsoft.com/office/officeart/2005/8/layout/hierarchy1"/>
    <dgm:cxn modelId="{81C51A41-7412-4C72-A6BB-F25AB4690DB0}" type="presParOf" srcId="{7450496F-C6D1-4801-BBC6-F215865B4DF0}" destId="{B9276BB9-A5A6-46D8-ACC3-9EFBCC51A2C9}" srcOrd="0" destOrd="0" presId="urn:microsoft.com/office/officeart/2005/8/layout/hierarchy1"/>
    <dgm:cxn modelId="{BD15795B-BA31-4688-AC1F-C75932313425}" type="presParOf" srcId="{7450496F-C6D1-4801-BBC6-F215865B4DF0}" destId="{5471D5D2-9F84-4DFC-B5C2-534409727FA4}" srcOrd="1" destOrd="0" presId="urn:microsoft.com/office/officeart/2005/8/layout/hierarchy1"/>
    <dgm:cxn modelId="{EB96C93E-78DF-4820-A485-502DCB50ED77}" type="presParOf" srcId="{6308DE17-6F3C-4B48-8F6C-6658EA3D3A98}" destId="{D14F71B1-C79F-40C4-A1EB-EBDAFC9EF9AC}" srcOrd="1" destOrd="0" presId="urn:microsoft.com/office/officeart/2005/8/layout/hierarchy1"/>
  </dgm:cxnLst>
  <dgm:bg/>
  <dgm:whole>
    <a:ln>
      <a:solidFill>
        <a:schemeClr val="accent4">
          <a:lumMod val="75000"/>
        </a:schemeClr>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64057-1444-4E29-A8F8-5D6479F15009}">
      <dsp:nvSpPr>
        <dsp:cNvPr id="0" name=""/>
        <dsp:cNvSpPr/>
      </dsp:nvSpPr>
      <dsp:spPr>
        <a:xfrm>
          <a:off x="133153" y="1273"/>
          <a:ext cx="1483118" cy="3772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isometricOffAxis2Lef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Remain Consistent</a:t>
          </a:r>
        </a:p>
      </dsp:txBody>
      <dsp:txXfrm>
        <a:off x="144203" y="12323"/>
        <a:ext cx="1461018" cy="355163"/>
      </dsp:txXfrm>
    </dsp:sp>
    <dsp:sp modelId="{3C88A443-12B9-4AE2-9B28-A259275CAD33}">
      <dsp:nvSpPr>
        <dsp:cNvPr id="0" name=""/>
        <dsp:cNvSpPr/>
      </dsp:nvSpPr>
      <dsp:spPr>
        <a:xfrm rot="5400000">
          <a:off x="803975" y="387968"/>
          <a:ext cx="141473" cy="169768"/>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isometricOffAxis2Left"/>
          <a:lightRig rig="threePt" dir="t"/>
        </a:scene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23782" y="402115"/>
        <a:ext cx="101860" cy="99031"/>
      </dsp:txXfrm>
    </dsp:sp>
    <dsp:sp modelId="{3775E2EC-52CB-4F28-BB9A-ADE65346D1F2}">
      <dsp:nvSpPr>
        <dsp:cNvPr id="0" name=""/>
        <dsp:cNvSpPr/>
      </dsp:nvSpPr>
      <dsp:spPr>
        <a:xfrm>
          <a:off x="133153" y="567169"/>
          <a:ext cx="1483118" cy="3772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isometricOffAxis2Lef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Visibility</a:t>
          </a:r>
        </a:p>
      </dsp:txBody>
      <dsp:txXfrm>
        <a:off x="144203" y="578219"/>
        <a:ext cx="1461018" cy="355163"/>
      </dsp:txXfrm>
    </dsp:sp>
    <dsp:sp modelId="{1C65D003-4D50-406E-B0F4-3F6E211ADDF5}">
      <dsp:nvSpPr>
        <dsp:cNvPr id="0" name=""/>
        <dsp:cNvSpPr/>
      </dsp:nvSpPr>
      <dsp:spPr>
        <a:xfrm rot="5400000">
          <a:off x="803975" y="953864"/>
          <a:ext cx="141473" cy="169768"/>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isometricOffAxis2Left"/>
          <a:lightRig rig="threePt" dir="t"/>
        </a:scene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23782" y="968011"/>
        <a:ext cx="101860" cy="99031"/>
      </dsp:txXfrm>
    </dsp:sp>
    <dsp:sp modelId="{B180AF2F-D9F8-4B34-ABB8-2824D91C8780}">
      <dsp:nvSpPr>
        <dsp:cNvPr id="0" name=""/>
        <dsp:cNvSpPr/>
      </dsp:nvSpPr>
      <dsp:spPr>
        <a:xfrm>
          <a:off x="133153" y="1133065"/>
          <a:ext cx="1483118" cy="3772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isometricOffAxis2Lef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Sincere</a:t>
          </a:r>
        </a:p>
      </dsp:txBody>
      <dsp:txXfrm>
        <a:off x="144203" y="1144115"/>
        <a:ext cx="1461018" cy="355163"/>
      </dsp:txXfrm>
    </dsp:sp>
    <dsp:sp modelId="{BDBAA1A1-397F-41C7-858B-CED576CBD43A}">
      <dsp:nvSpPr>
        <dsp:cNvPr id="0" name=""/>
        <dsp:cNvSpPr/>
      </dsp:nvSpPr>
      <dsp:spPr>
        <a:xfrm rot="5400000">
          <a:off x="803975" y="1519760"/>
          <a:ext cx="141473" cy="169768"/>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isometricOffAxis2Left"/>
          <a:lightRig rig="threePt" dir="t"/>
        </a:scene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23782" y="1533907"/>
        <a:ext cx="101860" cy="99031"/>
      </dsp:txXfrm>
    </dsp:sp>
    <dsp:sp modelId="{C41BE7CF-D687-4A35-B7B9-F62D22FEB7AD}">
      <dsp:nvSpPr>
        <dsp:cNvPr id="0" name=""/>
        <dsp:cNvSpPr/>
      </dsp:nvSpPr>
      <dsp:spPr>
        <a:xfrm>
          <a:off x="133153" y="1698960"/>
          <a:ext cx="1483118" cy="3772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isometricOffAxis2Lef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Respect</a:t>
          </a:r>
        </a:p>
      </dsp:txBody>
      <dsp:txXfrm>
        <a:off x="144203" y="1710010"/>
        <a:ext cx="1461018" cy="355163"/>
      </dsp:txXfrm>
    </dsp:sp>
    <dsp:sp modelId="{77D5143F-33E4-43EF-A8C1-1CF7AACC3D8A}">
      <dsp:nvSpPr>
        <dsp:cNvPr id="0" name=""/>
        <dsp:cNvSpPr/>
      </dsp:nvSpPr>
      <dsp:spPr>
        <a:xfrm rot="5400000">
          <a:off x="803975" y="2085656"/>
          <a:ext cx="141473" cy="169768"/>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isometricOffAxis2Left"/>
          <a:lightRig rig="threePt" dir="t"/>
        </a:scene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23782" y="2099803"/>
        <a:ext cx="101860" cy="99031"/>
      </dsp:txXfrm>
    </dsp:sp>
    <dsp:sp modelId="{BFCE5420-7331-4938-A834-11FDBD048753}">
      <dsp:nvSpPr>
        <dsp:cNvPr id="0" name=""/>
        <dsp:cNvSpPr/>
      </dsp:nvSpPr>
      <dsp:spPr>
        <a:xfrm>
          <a:off x="133153" y="2264856"/>
          <a:ext cx="1483118" cy="3772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isometricOffAxis2Lef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Genuinity</a:t>
          </a:r>
        </a:p>
      </dsp:txBody>
      <dsp:txXfrm>
        <a:off x="144203" y="2275906"/>
        <a:ext cx="1461018" cy="355163"/>
      </dsp:txXfrm>
    </dsp:sp>
    <dsp:sp modelId="{AA88C290-A5D6-4FB2-8D05-E836059F5DD6}">
      <dsp:nvSpPr>
        <dsp:cNvPr id="0" name=""/>
        <dsp:cNvSpPr/>
      </dsp:nvSpPr>
      <dsp:spPr>
        <a:xfrm rot="5400000">
          <a:off x="803975" y="2651552"/>
          <a:ext cx="141473" cy="169768"/>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isometricOffAxis2Left"/>
          <a:lightRig rig="threePt" dir="t"/>
        </a:scene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823782" y="2665699"/>
        <a:ext cx="101860" cy="99031"/>
      </dsp:txXfrm>
    </dsp:sp>
    <dsp:sp modelId="{0511B357-A529-4B2E-891F-569D257679D6}">
      <dsp:nvSpPr>
        <dsp:cNvPr id="0" name=""/>
        <dsp:cNvSpPr/>
      </dsp:nvSpPr>
      <dsp:spPr>
        <a:xfrm>
          <a:off x="133153" y="2830752"/>
          <a:ext cx="1483118" cy="3772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isometricOffAxis2Lef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Non Judgemental</a:t>
          </a:r>
        </a:p>
      </dsp:txBody>
      <dsp:txXfrm>
        <a:off x="144203" y="2841802"/>
        <a:ext cx="1461018" cy="355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1729F-71CF-4868-A2A9-C4223B04A31D}">
      <dsp:nvSpPr>
        <dsp:cNvPr id="0" name=""/>
        <dsp:cNvSpPr/>
      </dsp:nvSpPr>
      <dsp:spPr>
        <a:xfrm>
          <a:off x="5774170" y="1799189"/>
          <a:ext cx="389512" cy="185372"/>
        </a:xfrm>
        <a:custGeom>
          <a:avLst/>
          <a:gdLst/>
          <a:ahLst/>
          <a:cxnLst/>
          <a:rect l="0" t="0" r="0" b="0"/>
          <a:pathLst>
            <a:path>
              <a:moveTo>
                <a:pt x="0" y="0"/>
              </a:moveTo>
              <a:lnTo>
                <a:pt x="0" y="126326"/>
              </a:lnTo>
              <a:lnTo>
                <a:pt x="389512" y="126326"/>
              </a:lnTo>
              <a:lnTo>
                <a:pt x="389512" y="1853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F1270-6D7B-421D-8437-88B4E6B0D9C8}">
      <dsp:nvSpPr>
        <dsp:cNvPr id="0" name=""/>
        <dsp:cNvSpPr/>
      </dsp:nvSpPr>
      <dsp:spPr>
        <a:xfrm>
          <a:off x="5384657" y="1799189"/>
          <a:ext cx="389512" cy="185372"/>
        </a:xfrm>
        <a:custGeom>
          <a:avLst/>
          <a:gdLst/>
          <a:ahLst/>
          <a:cxnLst/>
          <a:rect l="0" t="0" r="0" b="0"/>
          <a:pathLst>
            <a:path>
              <a:moveTo>
                <a:pt x="389512" y="0"/>
              </a:moveTo>
              <a:lnTo>
                <a:pt x="389512" y="126326"/>
              </a:lnTo>
              <a:lnTo>
                <a:pt x="0" y="126326"/>
              </a:lnTo>
              <a:lnTo>
                <a:pt x="0" y="1853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3E8B5-65E2-4701-9046-BEB9CFB931FE}">
      <dsp:nvSpPr>
        <dsp:cNvPr id="0" name=""/>
        <dsp:cNvSpPr/>
      </dsp:nvSpPr>
      <dsp:spPr>
        <a:xfrm>
          <a:off x="4118741" y="1209077"/>
          <a:ext cx="1655428" cy="185372"/>
        </a:xfrm>
        <a:custGeom>
          <a:avLst/>
          <a:gdLst/>
          <a:ahLst/>
          <a:cxnLst/>
          <a:rect l="0" t="0" r="0" b="0"/>
          <a:pathLst>
            <a:path>
              <a:moveTo>
                <a:pt x="0" y="0"/>
              </a:moveTo>
              <a:lnTo>
                <a:pt x="0" y="126326"/>
              </a:lnTo>
              <a:lnTo>
                <a:pt x="1655428" y="126326"/>
              </a:lnTo>
              <a:lnTo>
                <a:pt x="1655428" y="185372"/>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FA99B0-5543-41EA-BF59-7DF9B9B1B17E}">
      <dsp:nvSpPr>
        <dsp:cNvPr id="0" name=""/>
        <dsp:cNvSpPr/>
      </dsp:nvSpPr>
      <dsp:spPr>
        <a:xfrm>
          <a:off x="4605632" y="2389301"/>
          <a:ext cx="389512" cy="185372"/>
        </a:xfrm>
        <a:custGeom>
          <a:avLst/>
          <a:gdLst/>
          <a:ahLst/>
          <a:cxnLst/>
          <a:rect l="0" t="0" r="0" b="0"/>
          <a:pathLst>
            <a:path>
              <a:moveTo>
                <a:pt x="0" y="0"/>
              </a:moveTo>
              <a:lnTo>
                <a:pt x="0" y="126326"/>
              </a:lnTo>
              <a:lnTo>
                <a:pt x="389512" y="126326"/>
              </a:lnTo>
              <a:lnTo>
                <a:pt x="389512"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3421C-F586-4596-820C-493455F00326}">
      <dsp:nvSpPr>
        <dsp:cNvPr id="0" name=""/>
        <dsp:cNvSpPr/>
      </dsp:nvSpPr>
      <dsp:spPr>
        <a:xfrm>
          <a:off x="4216119" y="2389301"/>
          <a:ext cx="389512" cy="185372"/>
        </a:xfrm>
        <a:custGeom>
          <a:avLst/>
          <a:gdLst/>
          <a:ahLst/>
          <a:cxnLst/>
          <a:rect l="0" t="0" r="0" b="0"/>
          <a:pathLst>
            <a:path>
              <a:moveTo>
                <a:pt x="389512" y="0"/>
              </a:moveTo>
              <a:lnTo>
                <a:pt x="389512" y="126326"/>
              </a:lnTo>
              <a:lnTo>
                <a:pt x="0" y="126326"/>
              </a:lnTo>
              <a:lnTo>
                <a:pt x="0"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CA2101-FA60-4202-9D2B-DB5A515916BC}">
      <dsp:nvSpPr>
        <dsp:cNvPr id="0" name=""/>
        <dsp:cNvSpPr/>
      </dsp:nvSpPr>
      <dsp:spPr>
        <a:xfrm>
          <a:off x="2463312" y="1799189"/>
          <a:ext cx="2142319" cy="185372"/>
        </a:xfrm>
        <a:custGeom>
          <a:avLst/>
          <a:gdLst/>
          <a:ahLst/>
          <a:cxnLst/>
          <a:rect l="0" t="0" r="0" b="0"/>
          <a:pathLst>
            <a:path>
              <a:moveTo>
                <a:pt x="0" y="0"/>
              </a:moveTo>
              <a:lnTo>
                <a:pt x="0" y="126326"/>
              </a:lnTo>
              <a:lnTo>
                <a:pt x="2142319" y="126326"/>
              </a:lnTo>
              <a:lnTo>
                <a:pt x="2142319" y="1853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6FAEFB-4A36-4BB3-9B6B-1B6B2FDBCAC7}">
      <dsp:nvSpPr>
        <dsp:cNvPr id="0" name=""/>
        <dsp:cNvSpPr/>
      </dsp:nvSpPr>
      <dsp:spPr>
        <a:xfrm>
          <a:off x="3047581" y="2389301"/>
          <a:ext cx="389512" cy="185372"/>
        </a:xfrm>
        <a:custGeom>
          <a:avLst/>
          <a:gdLst/>
          <a:ahLst/>
          <a:cxnLst/>
          <a:rect l="0" t="0" r="0" b="0"/>
          <a:pathLst>
            <a:path>
              <a:moveTo>
                <a:pt x="0" y="0"/>
              </a:moveTo>
              <a:lnTo>
                <a:pt x="0" y="126326"/>
              </a:lnTo>
              <a:lnTo>
                <a:pt x="389512" y="126326"/>
              </a:lnTo>
              <a:lnTo>
                <a:pt x="389512"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C3FD8-A813-4606-B633-37383B08BFAF}">
      <dsp:nvSpPr>
        <dsp:cNvPr id="0" name=""/>
        <dsp:cNvSpPr/>
      </dsp:nvSpPr>
      <dsp:spPr>
        <a:xfrm>
          <a:off x="2658068" y="2389301"/>
          <a:ext cx="389512" cy="185372"/>
        </a:xfrm>
        <a:custGeom>
          <a:avLst/>
          <a:gdLst/>
          <a:ahLst/>
          <a:cxnLst/>
          <a:rect l="0" t="0" r="0" b="0"/>
          <a:pathLst>
            <a:path>
              <a:moveTo>
                <a:pt x="389512" y="0"/>
              </a:moveTo>
              <a:lnTo>
                <a:pt x="389512" y="126326"/>
              </a:lnTo>
              <a:lnTo>
                <a:pt x="0" y="126326"/>
              </a:lnTo>
              <a:lnTo>
                <a:pt x="0"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D29E0-F8AE-4506-AA1D-7C33E7B3B3BC}">
      <dsp:nvSpPr>
        <dsp:cNvPr id="0" name=""/>
        <dsp:cNvSpPr/>
      </dsp:nvSpPr>
      <dsp:spPr>
        <a:xfrm>
          <a:off x="2463312" y="1799189"/>
          <a:ext cx="584268" cy="185372"/>
        </a:xfrm>
        <a:custGeom>
          <a:avLst/>
          <a:gdLst/>
          <a:ahLst/>
          <a:cxnLst/>
          <a:rect l="0" t="0" r="0" b="0"/>
          <a:pathLst>
            <a:path>
              <a:moveTo>
                <a:pt x="0" y="0"/>
              </a:moveTo>
              <a:lnTo>
                <a:pt x="0" y="126326"/>
              </a:lnTo>
              <a:lnTo>
                <a:pt x="584268" y="126326"/>
              </a:lnTo>
              <a:lnTo>
                <a:pt x="584268" y="1853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CD5719-11FD-4B01-A865-D2320CB248F7}">
      <dsp:nvSpPr>
        <dsp:cNvPr id="0" name=""/>
        <dsp:cNvSpPr/>
      </dsp:nvSpPr>
      <dsp:spPr>
        <a:xfrm>
          <a:off x="1489530" y="2389301"/>
          <a:ext cx="389512" cy="185372"/>
        </a:xfrm>
        <a:custGeom>
          <a:avLst/>
          <a:gdLst/>
          <a:ahLst/>
          <a:cxnLst/>
          <a:rect l="0" t="0" r="0" b="0"/>
          <a:pathLst>
            <a:path>
              <a:moveTo>
                <a:pt x="0" y="0"/>
              </a:moveTo>
              <a:lnTo>
                <a:pt x="0" y="126326"/>
              </a:lnTo>
              <a:lnTo>
                <a:pt x="389512" y="126326"/>
              </a:lnTo>
              <a:lnTo>
                <a:pt x="389512"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7A8FB-03DC-4A45-B475-D7F8F7DF18B8}">
      <dsp:nvSpPr>
        <dsp:cNvPr id="0" name=""/>
        <dsp:cNvSpPr/>
      </dsp:nvSpPr>
      <dsp:spPr>
        <a:xfrm>
          <a:off x="1100018" y="2389301"/>
          <a:ext cx="389512" cy="185372"/>
        </a:xfrm>
        <a:custGeom>
          <a:avLst/>
          <a:gdLst/>
          <a:ahLst/>
          <a:cxnLst/>
          <a:rect l="0" t="0" r="0" b="0"/>
          <a:pathLst>
            <a:path>
              <a:moveTo>
                <a:pt x="389512" y="0"/>
              </a:moveTo>
              <a:lnTo>
                <a:pt x="389512" y="126326"/>
              </a:lnTo>
              <a:lnTo>
                <a:pt x="0" y="126326"/>
              </a:lnTo>
              <a:lnTo>
                <a:pt x="0"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5D2773-52A9-4F13-A122-F843456065BC}">
      <dsp:nvSpPr>
        <dsp:cNvPr id="0" name=""/>
        <dsp:cNvSpPr/>
      </dsp:nvSpPr>
      <dsp:spPr>
        <a:xfrm>
          <a:off x="1489530" y="1799189"/>
          <a:ext cx="973781" cy="185372"/>
        </a:xfrm>
        <a:custGeom>
          <a:avLst/>
          <a:gdLst/>
          <a:ahLst/>
          <a:cxnLst/>
          <a:rect l="0" t="0" r="0" b="0"/>
          <a:pathLst>
            <a:path>
              <a:moveTo>
                <a:pt x="973781" y="0"/>
              </a:moveTo>
              <a:lnTo>
                <a:pt x="973781" y="126326"/>
              </a:lnTo>
              <a:lnTo>
                <a:pt x="0" y="126326"/>
              </a:lnTo>
              <a:lnTo>
                <a:pt x="0" y="1853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3C322A-0A75-4570-B15A-9EAF29150976}">
      <dsp:nvSpPr>
        <dsp:cNvPr id="0" name=""/>
        <dsp:cNvSpPr/>
      </dsp:nvSpPr>
      <dsp:spPr>
        <a:xfrm>
          <a:off x="275272" y="2389301"/>
          <a:ext cx="91440" cy="185372"/>
        </a:xfrm>
        <a:custGeom>
          <a:avLst/>
          <a:gdLst/>
          <a:ahLst/>
          <a:cxnLst/>
          <a:rect l="0" t="0" r="0" b="0"/>
          <a:pathLst>
            <a:path>
              <a:moveTo>
                <a:pt x="45720" y="0"/>
              </a:moveTo>
              <a:lnTo>
                <a:pt x="45720" y="185372"/>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ED710-94C6-4742-BCAB-C7F6D1E3EF74}">
      <dsp:nvSpPr>
        <dsp:cNvPr id="0" name=""/>
        <dsp:cNvSpPr/>
      </dsp:nvSpPr>
      <dsp:spPr>
        <a:xfrm>
          <a:off x="320992" y="1799189"/>
          <a:ext cx="2142319" cy="185372"/>
        </a:xfrm>
        <a:custGeom>
          <a:avLst/>
          <a:gdLst/>
          <a:ahLst/>
          <a:cxnLst/>
          <a:rect l="0" t="0" r="0" b="0"/>
          <a:pathLst>
            <a:path>
              <a:moveTo>
                <a:pt x="2142319" y="0"/>
              </a:moveTo>
              <a:lnTo>
                <a:pt x="2142319" y="126326"/>
              </a:lnTo>
              <a:lnTo>
                <a:pt x="0" y="126326"/>
              </a:lnTo>
              <a:lnTo>
                <a:pt x="0" y="18537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36957-AA05-4671-BF8F-3889210BF6CA}">
      <dsp:nvSpPr>
        <dsp:cNvPr id="0" name=""/>
        <dsp:cNvSpPr/>
      </dsp:nvSpPr>
      <dsp:spPr>
        <a:xfrm>
          <a:off x="2463312" y="1209077"/>
          <a:ext cx="1655428" cy="185372"/>
        </a:xfrm>
        <a:custGeom>
          <a:avLst/>
          <a:gdLst/>
          <a:ahLst/>
          <a:cxnLst/>
          <a:rect l="0" t="0" r="0" b="0"/>
          <a:pathLst>
            <a:path>
              <a:moveTo>
                <a:pt x="1655428" y="0"/>
              </a:moveTo>
              <a:lnTo>
                <a:pt x="1655428" y="126326"/>
              </a:lnTo>
              <a:lnTo>
                <a:pt x="0" y="126326"/>
              </a:lnTo>
              <a:lnTo>
                <a:pt x="0" y="185372"/>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C21815-8658-4887-9917-1571BCF13E44}">
      <dsp:nvSpPr>
        <dsp:cNvPr id="0" name=""/>
        <dsp:cNvSpPr/>
      </dsp:nvSpPr>
      <dsp:spPr>
        <a:xfrm>
          <a:off x="3800049" y="804338"/>
          <a:ext cx="637384" cy="404739"/>
        </a:xfrm>
        <a:prstGeom prst="roundRect">
          <a:avLst>
            <a:gd name="adj" fmla="val 10000"/>
          </a:avLst>
        </a:prstGeom>
        <a:solidFill>
          <a:schemeClr val="accent4">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ECA9A1-874A-46E0-96FD-A7072C0E505D}">
      <dsp:nvSpPr>
        <dsp:cNvPr id="0" name=""/>
        <dsp:cNvSpPr/>
      </dsp:nvSpPr>
      <dsp:spPr>
        <a:xfrm>
          <a:off x="3870869" y="871618"/>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Problems</a:t>
          </a:r>
        </a:p>
      </dsp:txBody>
      <dsp:txXfrm>
        <a:off x="3882723" y="883472"/>
        <a:ext cx="613676" cy="381031"/>
      </dsp:txXfrm>
    </dsp:sp>
    <dsp:sp modelId="{16C6E100-CEFC-4DA9-9DDF-D7750E5588B6}">
      <dsp:nvSpPr>
        <dsp:cNvPr id="0" name=""/>
        <dsp:cNvSpPr/>
      </dsp:nvSpPr>
      <dsp:spPr>
        <a:xfrm>
          <a:off x="2144620" y="1394450"/>
          <a:ext cx="637384" cy="40473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6CD776-C526-4591-97AE-432302E448C0}">
      <dsp:nvSpPr>
        <dsp:cNvPr id="0" name=""/>
        <dsp:cNvSpPr/>
      </dsp:nvSpPr>
      <dsp:spPr>
        <a:xfrm>
          <a:off x="2215440" y="1461729"/>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Education</a:t>
          </a:r>
        </a:p>
      </dsp:txBody>
      <dsp:txXfrm>
        <a:off x="2227294" y="1473583"/>
        <a:ext cx="613676" cy="381031"/>
      </dsp:txXfrm>
    </dsp:sp>
    <dsp:sp modelId="{2AE81729-D47E-43DC-B65A-666F4FB730BE}">
      <dsp:nvSpPr>
        <dsp:cNvPr id="0" name=""/>
        <dsp:cNvSpPr/>
      </dsp:nvSpPr>
      <dsp:spPr>
        <a:xfrm>
          <a:off x="2300" y="1984562"/>
          <a:ext cx="637384" cy="404739"/>
        </a:xfrm>
        <a:prstGeom prst="roundRect">
          <a:avLst>
            <a:gd name="adj" fmla="val 10000"/>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4F08BE-7015-4BC5-BEBB-5C576EEA2671}">
      <dsp:nvSpPr>
        <dsp:cNvPr id="0" name=""/>
        <dsp:cNvSpPr/>
      </dsp:nvSpPr>
      <dsp:spPr>
        <a:xfrm>
          <a:off x="73121" y="2051841"/>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Finance</a:t>
          </a:r>
        </a:p>
      </dsp:txBody>
      <dsp:txXfrm>
        <a:off x="84975" y="2063695"/>
        <a:ext cx="613676" cy="381031"/>
      </dsp:txXfrm>
    </dsp:sp>
    <dsp:sp modelId="{CA07890E-3D5C-4668-B117-429991CB14F7}">
      <dsp:nvSpPr>
        <dsp:cNvPr id="0" name=""/>
        <dsp:cNvSpPr/>
      </dsp:nvSpPr>
      <dsp:spPr>
        <a:xfrm>
          <a:off x="2300"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7018DD-2106-483D-9B19-AD56D9DFB58D}">
      <dsp:nvSpPr>
        <dsp:cNvPr id="0" name=""/>
        <dsp:cNvSpPr/>
      </dsp:nvSpPr>
      <dsp:spPr>
        <a:xfrm>
          <a:off x="73121"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Collect funds</a:t>
          </a:r>
        </a:p>
      </dsp:txBody>
      <dsp:txXfrm>
        <a:off x="84975" y="2653807"/>
        <a:ext cx="613676" cy="381031"/>
      </dsp:txXfrm>
    </dsp:sp>
    <dsp:sp modelId="{F00B0A40-829E-43B3-8B5E-1BF72891CF35}">
      <dsp:nvSpPr>
        <dsp:cNvPr id="0" name=""/>
        <dsp:cNvSpPr/>
      </dsp:nvSpPr>
      <dsp:spPr>
        <a:xfrm>
          <a:off x="1170838" y="1984562"/>
          <a:ext cx="637384" cy="404739"/>
        </a:xfrm>
        <a:prstGeom prst="roundRect">
          <a:avLst>
            <a:gd name="adj" fmla="val 10000"/>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07C571-C8E6-4F76-AC0B-CD7C4AEB03F5}">
      <dsp:nvSpPr>
        <dsp:cNvPr id="0" name=""/>
        <dsp:cNvSpPr/>
      </dsp:nvSpPr>
      <dsp:spPr>
        <a:xfrm>
          <a:off x="1241659" y="2051841"/>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Teaching</a:t>
          </a:r>
        </a:p>
      </dsp:txBody>
      <dsp:txXfrm>
        <a:off x="1253513" y="2063695"/>
        <a:ext cx="613676" cy="381031"/>
      </dsp:txXfrm>
    </dsp:sp>
    <dsp:sp modelId="{66C845F2-55FA-48D8-833B-C38D84D73123}">
      <dsp:nvSpPr>
        <dsp:cNvPr id="0" name=""/>
        <dsp:cNvSpPr/>
      </dsp:nvSpPr>
      <dsp:spPr>
        <a:xfrm>
          <a:off x="781325"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E1BBDB-3ADE-454F-AB35-33C49A10EDDC}">
      <dsp:nvSpPr>
        <dsp:cNvPr id="0" name=""/>
        <dsp:cNvSpPr/>
      </dsp:nvSpPr>
      <dsp:spPr>
        <a:xfrm>
          <a:off x="852146"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Volunteer hours</a:t>
          </a:r>
        </a:p>
      </dsp:txBody>
      <dsp:txXfrm>
        <a:off x="864000" y="2653807"/>
        <a:ext cx="613676" cy="381031"/>
      </dsp:txXfrm>
    </dsp:sp>
    <dsp:sp modelId="{B75AF420-BCA7-4D0E-AEA4-E2BC44E8E4D1}">
      <dsp:nvSpPr>
        <dsp:cNvPr id="0" name=""/>
        <dsp:cNvSpPr/>
      </dsp:nvSpPr>
      <dsp:spPr>
        <a:xfrm>
          <a:off x="1560351"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06F2E3-D24A-496E-94AB-3217BA2AEFBE}">
      <dsp:nvSpPr>
        <dsp:cNvPr id="0" name=""/>
        <dsp:cNvSpPr/>
      </dsp:nvSpPr>
      <dsp:spPr>
        <a:xfrm>
          <a:off x="1631171"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Hire teachers for tution</a:t>
          </a:r>
        </a:p>
      </dsp:txBody>
      <dsp:txXfrm>
        <a:off x="1643025" y="2653807"/>
        <a:ext cx="613676" cy="381031"/>
      </dsp:txXfrm>
    </dsp:sp>
    <dsp:sp modelId="{29B8E948-CE1F-4283-9298-EFE84755D532}">
      <dsp:nvSpPr>
        <dsp:cNvPr id="0" name=""/>
        <dsp:cNvSpPr/>
      </dsp:nvSpPr>
      <dsp:spPr>
        <a:xfrm>
          <a:off x="2728889" y="1984562"/>
          <a:ext cx="637384" cy="404739"/>
        </a:xfrm>
        <a:prstGeom prst="roundRect">
          <a:avLst>
            <a:gd name="adj" fmla="val 10000"/>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2873A7-62DE-4692-B85B-F280009F7FAE}">
      <dsp:nvSpPr>
        <dsp:cNvPr id="0" name=""/>
        <dsp:cNvSpPr/>
      </dsp:nvSpPr>
      <dsp:spPr>
        <a:xfrm>
          <a:off x="2799709" y="2051841"/>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Enroll Children</a:t>
          </a:r>
        </a:p>
      </dsp:txBody>
      <dsp:txXfrm>
        <a:off x="2811563" y="2063695"/>
        <a:ext cx="613676" cy="381031"/>
      </dsp:txXfrm>
    </dsp:sp>
    <dsp:sp modelId="{9D42BD20-355C-4A4C-A3F9-C1DD6D6B596B}">
      <dsp:nvSpPr>
        <dsp:cNvPr id="0" name=""/>
        <dsp:cNvSpPr/>
      </dsp:nvSpPr>
      <dsp:spPr>
        <a:xfrm>
          <a:off x="2339376"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DC8384-1BA7-4D0F-BAFF-00E108728095}">
      <dsp:nvSpPr>
        <dsp:cNvPr id="0" name=""/>
        <dsp:cNvSpPr/>
      </dsp:nvSpPr>
      <dsp:spPr>
        <a:xfrm>
          <a:off x="2410197"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Re admission</a:t>
          </a:r>
        </a:p>
      </dsp:txBody>
      <dsp:txXfrm>
        <a:off x="2422051" y="2653807"/>
        <a:ext cx="613676" cy="381031"/>
      </dsp:txXfrm>
    </dsp:sp>
    <dsp:sp modelId="{998030CD-EC22-45FD-A5F4-593D205134D6}">
      <dsp:nvSpPr>
        <dsp:cNvPr id="0" name=""/>
        <dsp:cNvSpPr/>
      </dsp:nvSpPr>
      <dsp:spPr>
        <a:xfrm>
          <a:off x="3118401"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8C0211-DEF6-4904-9D53-5EFA729E6F18}">
      <dsp:nvSpPr>
        <dsp:cNvPr id="0" name=""/>
        <dsp:cNvSpPr/>
      </dsp:nvSpPr>
      <dsp:spPr>
        <a:xfrm>
          <a:off x="3189222"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New admission</a:t>
          </a:r>
        </a:p>
      </dsp:txBody>
      <dsp:txXfrm>
        <a:off x="3201076" y="2653807"/>
        <a:ext cx="613676" cy="381031"/>
      </dsp:txXfrm>
    </dsp:sp>
    <dsp:sp modelId="{D0ACF21C-2FFC-46F1-9108-CCB3E7B3F131}">
      <dsp:nvSpPr>
        <dsp:cNvPr id="0" name=""/>
        <dsp:cNvSpPr/>
      </dsp:nvSpPr>
      <dsp:spPr>
        <a:xfrm>
          <a:off x="4286939" y="1984562"/>
          <a:ext cx="637384" cy="404739"/>
        </a:xfrm>
        <a:prstGeom prst="roundRect">
          <a:avLst>
            <a:gd name="adj" fmla="val 10000"/>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2FC2E0-D482-4085-BE93-146EF07EC077}">
      <dsp:nvSpPr>
        <dsp:cNvPr id="0" name=""/>
        <dsp:cNvSpPr/>
      </dsp:nvSpPr>
      <dsp:spPr>
        <a:xfrm>
          <a:off x="4357760" y="2051841"/>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Open Tution Center</a:t>
          </a:r>
        </a:p>
      </dsp:txBody>
      <dsp:txXfrm>
        <a:off x="4369614" y="2063695"/>
        <a:ext cx="613676" cy="381031"/>
      </dsp:txXfrm>
    </dsp:sp>
    <dsp:sp modelId="{75E3C3F7-A3ED-458D-93C5-4F94F28E11E1}">
      <dsp:nvSpPr>
        <dsp:cNvPr id="0" name=""/>
        <dsp:cNvSpPr/>
      </dsp:nvSpPr>
      <dsp:spPr>
        <a:xfrm>
          <a:off x="3897427"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2DDF-33B5-449A-8578-F6A61AC43CF4}">
      <dsp:nvSpPr>
        <dsp:cNvPr id="0" name=""/>
        <dsp:cNvSpPr/>
      </dsp:nvSpPr>
      <dsp:spPr>
        <a:xfrm>
          <a:off x="3968247"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Volunteer hours</a:t>
          </a:r>
        </a:p>
      </dsp:txBody>
      <dsp:txXfrm>
        <a:off x="3980101" y="2653807"/>
        <a:ext cx="613676" cy="381031"/>
      </dsp:txXfrm>
    </dsp:sp>
    <dsp:sp modelId="{EE8D011E-777D-46E3-A95B-D14D337F9147}">
      <dsp:nvSpPr>
        <dsp:cNvPr id="0" name=""/>
        <dsp:cNvSpPr/>
      </dsp:nvSpPr>
      <dsp:spPr>
        <a:xfrm>
          <a:off x="4676452" y="2574673"/>
          <a:ext cx="637384" cy="404739"/>
        </a:xfrm>
        <a:prstGeom prst="roundRect">
          <a:avLst>
            <a:gd name="adj" fmla="val 10000"/>
          </a:avLst>
        </a:prstGeom>
        <a:solidFill>
          <a:schemeClr val="accent4">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AD3CF-4F30-4C0F-8665-EA713AD31EFC}">
      <dsp:nvSpPr>
        <dsp:cNvPr id="0" name=""/>
        <dsp:cNvSpPr/>
      </dsp:nvSpPr>
      <dsp:spPr>
        <a:xfrm>
          <a:off x="4747273" y="2641953"/>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Design study material</a:t>
          </a:r>
        </a:p>
      </dsp:txBody>
      <dsp:txXfrm>
        <a:off x="4759127" y="2653807"/>
        <a:ext cx="613676" cy="381031"/>
      </dsp:txXfrm>
    </dsp:sp>
    <dsp:sp modelId="{71677601-04C7-4438-8655-77C1D6CE645F}">
      <dsp:nvSpPr>
        <dsp:cNvPr id="0" name=""/>
        <dsp:cNvSpPr/>
      </dsp:nvSpPr>
      <dsp:spPr>
        <a:xfrm>
          <a:off x="5455477" y="1394450"/>
          <a:ext cx="637384" cy="40473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CC69BA-03B0-4F09-9668-E3B38D487EB1}">
      <dsp:nvSpPr>
        <dsp:cNvPr id="0" name=""/>
        <dsp:cNvSpPr/>
      </dsp:nvSpPr>
      <dsp:spPr>
        <a:xfrm>
          <a:off x="5526298" y="1461729"/>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Health</a:t>
          </a:r>
        </a:p>
      </dsp:txBody>
      <dsp:txXfrm>
        <a:off x="5538152" y="1473583"/>
        <a:ext cx="613676" cy="381031"/>
      </dsp:txXfrm>
    </dsp:sp>
    <dsp:sp modelId="{48AB7624-817A-4424-8659-A8CF17187BA3}">
      <dsp:nvSpPr>
        <dsp:cNvPr id="0" name=""/>
        <dsp:cNvSpPr/>
      </dsp:nvSpPr>
      <dsp:spPr>
        <a:xfrm>
          <a:off x="5065965" y="1984562"/>
          <a:ext cx="637384" cy="404739"/>
        </a:xfrm>
        <a:prstGeom prst="roundRect">
          <a:avLst>
            <a:gd name="adj" fmla="val 10000"/>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248E7F-B8EB-49EA-A44E-98B0554C3747}">
      <dsp:nvSpPr>
        <dsp:cNvPr id="0" name=""/>
        <dsp:cNvSpPr/>
      </dsp:nvSpPr>
      <dsp:spPr>
        <a:xfrm>
          <a:off x="5136785" y="2051841"/>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Distribute Musquito Nets</a:t>
          </a:r>
        </a:p>
      </dsp:txBody>
      <dsp:txXfrm>
        <a:off x="5148639" y="2063695"/>
        <a:ext cx="613676" cy="381031"/>
      </dsp:txXfrm>
    </dsp:sp>
    <dsp:sp modelId="{B9276BB9-A5A6-46D8-ACC3-9EFBCC51A2C9}">
      <dsp:nvSpPr>
        <dsp:cNvPr id="0" name=""/>
        <dsp:cNvSpPr/>
      </dsp:nvSpPr>
      <dsp:spPr>
        <a:xfrm>
          <a:off x="5844990" y="1984562"/>
          <a:ext cx="637384" cy="404739"/>
        </a:xfrm>
        <a:prstGeom prst="roundRect">
          <a:avLst>
            <a:gd name="adj" fmla="val 10000"/>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71D5D2-9F84-4DFC-B5C2-534409727FA4}">
      <dsp:nvSpPr>
        <dsp:cNvPr id="0" name=""/>
        <dsp:cNvSpPr/>
      </dsp:nvSpPr>
      <dsp:spPr>
        <a:xfrm>
          <a:off x="5915810" y="2051841"/>
          <a:ext cx="637384" cy="404739"/>
        </a:xfrm>
        <a:prstGeom prst="roundRect">
          <a:avLst>
            <a:gd name="adj" fmla="val 10000"/>
          </a:avLst>
        </a:prstGeom>
        <a:solidFill>
          <a:schemeClr val="lt1">
            <a:alpha val="90000"/>
            <a:hueOff val="0"/>
            <a:satOff val="0"/>
            <a:lumOff val="0"/>
            <a:alphaOff val="0"/>
          </a:schemeClr>
        </a:solid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n>
                <a:solidFill>
                  <a:schemeClr val="accent4">
                    <a:lumMod val="50000"/>
                  </a:schemeClr>
                </a:solidFill>
              </a:ln>
            </a:rPr>
            <a:t>Promote good habits</a:t>
          </a:r>
        </a:p>
      </dsp:txBody>
      <dsp:txXfrm>
        <a:off x="5927664" y="2063695"/>
        <a:ext cx="613676" cy="3810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4E38-C0FD-4545-91D0-664FEE3E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25</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Soham Banerjee</dc:creator>
  <cp:lastModifiedBy>pc</cp:lastModifiedBy>
  <cp:revision>34</cp:revision>
  <dcterms:created xsi:type="dcterms:W3CDTF">2015-10-18T05:51:00Z</dcterms:created>
  <dcterms:modified xsi:type="dcterms:W3CDTF">2024-12-19T23:04:00Z</dcterms:modified>
</cp:coreProperties>
</file>